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A201" w14:textId="38E14ABB" w:rsidR="00815C05" w:rsidRPr="002A5197" w:rsidRDefault="00815C05" w:rsidP="00E50582">
      <w:pPr>
        <w:pStyle w:val="Overskrift1"/>
        <w:rPr>
          <w:sz w:val="32"/>
          <w:szCs w:val="32"/>
        </w:rPr>
      </w:pPr>
      <w:bookmarkStart w:id="0" w:name="_Toc90633291"/>
      <w:r w:rsidRPr="002A5197">
        <w:rPr>
          <w:sz w:val="32"/>
          <w:szCs w:val="32"/>
        </w:rPr>
        <w:t>Bilag 1: Kundens behovsbeskrivelse og kravspesifikasjon</w:t>
      </w:r>
      <w:bookmarkEnd w:id="0"/>
    </w:p>
    <w:p w14:paraId="5CFC35F2" w14:textId="0F30241B" w:rsidR="002A5197" w:rsidRPr="005F1990" w:rsidRDefault="002A5197" w:rsidP="002A5197">
      <w:pPr>
        <w:pStyle w:val="Overskrift2"/>
        <w:numPr>
          <w:ilvl w:val="0"/>
          <w:numId w:val="21"/>
        </w:numPr>
        <w:spacing w:before="0" w:after="0"/>
        <w:rPr>
          <w:bCs w:val="0"/>
          <w:szCs w:val="24"/>
        </w:rPr>
      </w:pPr>
      <w:r w:rsidRPr="005F1990">
        <w:rPr>
          <w:bCs w:val="0"/>
          <w:szCs w:val="24"/>
        </w:rPr>
        <w:t>Anskaffelsens formål og omfang</w:t>
      </w:r>
    </w:p>
    <w:p w14:paraId="52AE705C" w14:textId="77777777" w:rsidR="002A5197" w:rsidRPr="005F1990" w:rsidRDefault="002A5197" w:rsidP="002A5197">
      <w:pPr>
        <w:pStyle w:val="Overskrift2"/>
        <w:numPr>
          <w:ilvl w:val="1"/>
          <w:numId w:val="0"/>
        </w:numPr>
        <w:spacing w:before="0" w:after="0"/>
        <w:rPr>
          <w:sz w:val="22"/>
        </w:rPr>
      </w:pPr>
      <w:r>
        <w:br/>
      </w:r>
      <w:r w:rsidRPr="02D36996">
        <w:rPr>
          <w:sz w:val="22"/>
        </w:rPr>
        <w:t>1.1 F</w:t>
      </w:r>
      <w:r>
        <w:rPr>
          <w:sz w:val="22"/>
        </w:rPr>
        <w:t>ormål</w:t>
      </w:r>
    </w:p>
    <w:p w14:paraId="5908E9F2" w14:textId="77777777" w:rsidR="00D352EE" w:rsidRPr="00D352EE" w:rsidRDefault="00D352EE" w:rsidP="00D352EE">
      <w:pPr>
        <w:pStyle w:val="FeltInnrykk"/>
        <w:keepNext/>
        <w:ind w:left="0"/>
        <w:rPr>
          <w:sz w:val="24"/>
          <w:szCs w:val="24"/>
          <w:lang w:eastAsia="ar-SA"/>
        </w:rPr>
      </w:pPr>
      <w:r w:rsidRPr="00D352EE">
        <w:rPr>
          <w:sz w:val="24"/>
          <w:szCs w:val="24"/>
          <w:lang w:eastAsia="ar-SA"/>
        </w:rPr>
        <w:t>Forsvaret og Forsvarsmateriell (FMA) bruker i dag SAP programvare som går ut av support i 2027. For å oppgradere denne programvaren må man både anskaffe nye lisenser og bytte ut eksisterende databaser (fra Orakel til SAP HANA).</w:t>
      </w:r>
    </w:p>
    <w:p w14:paraId="4603CB72" w14:textId="77777777" w:rsidR="00D352EE" w:rsidRPr="00D352EE" w:rsidRDefault="00D352EE" w:rsidP="00D352EE">
      <w:pPr>
        <w:pStyle w:val="FeltInnrykk"/>
        <w:ind w:left="0"/>
        <w:rPr>
          <w:sz w:val="24"/>
          <w:szCs w:val="24"/>
          <w:lang w:eastAsia="ar-SA"/>
        </w:rPr>
      </w:pPr>
    </w:p>
    <w:p w14:paraId="1AA0A8C9" w14:textId="77777777" w:rsidR="00D352EE" w:rsidRPr="00D352EE" w:rsidRDefault="00D352EE" w:rsidP="00D352EE">
      <w:pPr>
        <w:pStyle w:val="FeltInnrykk"/>
        <w:ind w:left="0"/>
        <w:rPr>
          <w:sz w:val="24"/>
          <w:szCs w:val="24"/>
          <w:lang w:eastAsia="ar-SA"/>
        </w:rPr>
      </w:pPr>
      <w:r w:rsidRPr="00D352EE">
        <w:rPr>
          <w:sz w:val="24"/>
          <w:szCs w:val="24"/>
          <w:lang w:eastAsia="ar-SA"/>
        </w:rPr>
        <w:t xml:space="preserve">For å oppgradere programvareporteføljen må det anskaffes nye lisenser med entreprise support. Vedlikeholdet skal ikke bare dekke vedlikehold av de nye lisensene. Dagens portefølje av lisenser skal også vedlikeholdes i oppgraderingsperioden. </w:t>
      </w:r>
    </w:p>
    <w:p w14:paraId="2077EEBA" w14:textId="77777777" w:rsidR="00D352EE" w:rsidRDefault="00D352EE" w:rsidP="00D352EE">
      <w:pPr>
        <w:pStyle w:val="FeltInnrykk"/>
        <w:ind w:left="0"/>
        <w:rPr>
          <w:rFonts w:ascii="Cambria" w:eastAsiaTheme="minorHAnsi" w:hAnsi="Cambria" w:cstheme="minorBidi"/>
          <w:sz w:val="22"/>
          <w:szCs w:val="22"/>
          <w:lang w:eastAsia="en-US"/>
        </w:rPr>
      </w:pPr>
    </w:p>
    <w:p w14:paraId="6E1A1884" w14:textId="0349B965" w:rsidR="00D573CD" w:rsidRDefault="00D352EE" w:rsidP="00B216AB">
      <w:r>
        <w:t xml:space="preserve">For å kunne gjennomføre oppgraderingen, vil det være behov for et referansesystem i form av en </w:t>
      </w:r>
      <w:proofErr w:type="spellStart"/>
      <w:r>
        <w:t>skybasert</w:t>
      </w:r>
      <w:proofErr w:type="spellEnd"/>
      <w:r>
        <w:t xml:space="preserve"> sandkasse.</w:t>
      </w:r>
      <w:r>
        <w:t xml:space="preserve"> </w:t>
      </w:r>
      <w:r w:rsidR="00B216AB" w:rsidRPr="009601EE">
        <w:rPr>
          <w:lang w:eastAsia="ar-SA"/>
        </w:rPr>
        <w:t xml:space="preserve">Forsvarsmateriell </w:t>
      </w:r>
      <w:r w:rsidR="00B216AB">
        <w:rPr>
          <w:lang w:eastAsia="ar-SA"/>
        </w:rPr>
        <w:t>(FMA) skal</w:t>
      </w:r>
      <w:r w:rsidR="00B216AB" w:rsidRPr="009601EE">
        <w:rPr>
          <w:lang w:eastAsia="ar-SA"/>
        </w:rPr>
        <w:t xml:space="preserve"> </w:t>
      </w:r>
      <w:r>
        <w:rPr>
          <w:lang w:eastAsia="ar-SA"/>
        </w:rPr>
        <w:t xml:space="preserve">derfor </w:t>
      </w:r>
      <w:r w:rsidR="00B216AB" w:rsidRPr="009601EE">
        <w:rPr>
          <w:lang w:eastAsia="ar-SA"/>
        </w:rPr>
        <w:t xml:space="preserve">inngå kontrakt </w:t>
      </w:r>
      <w:r w:rsidR="00B216AB">
        <w:rPr>
          <w:lang w:eastAsia="ar-SA"/>
        </w:rPr>
        <w:t xml:space="preserve">på </w:t>
      </w:r>
      <w:r w:rsidR="00B216AB" w:rsidRPr="009601EE">
        <w:rPr>
          <w:lang w:eastAsia="ar-SA"/>
        </w:rPr>
        <w:t xml:space="preserve">anskaffelse av </w:t>
      </w:r>
      <w:r w:rsidR="00D573CD">
        <w:rPr>
          <w:lang w:eastAsia="ar-SA"/>
        </w:rPr>
        <w:t xml:space="preserve">en </w:t>
      </w:r>
      <w:r w:rsidR="001850BD">
        <w:rPr>
          <w:lang w:eastAsia="ar-SA"/>
        </w:rPr>
        <w:t xml:space="preserve">ugradert </w:t>
      </w:r>
      <w:r w:rsidR="00B216AB">
        <w:rPr>
          <w:lang w:eastAsia="ar-SA"/>
        </w:rPr>
        <w:t>skytjeneste</w:t>
      </w:r>
      <w:r w:rsidR="001850BD">
        <w:rPr>
          <w:lang w:eastAsia="ar-SA"/>
        </w:rPr>
        <w:t>/sandkasse</w:t>
      </w:r>
      <w:r w:rsidR="00B216AB">
        <w:rPr>
          <w:lang w:eastAsia="ar-SA"/>
        </w:rPr>
        <w:t xml:space="preserve">. </w:t>
      </w:r>
    </w:p>
    <w:p w14:paraId="7067C124" w14:textId="77777777" w:rsidR="00D573CD" w:rsidRDefault="00D573CD" w:rsidP="00B216AB">
      <w:pPr>
        <w:rPr>
          <w:lang w:eastAsia="ar-SA"/>
        </w:rPr>
      </w:pPr>
    </w:p>
    <w:p w14:paraId="0C1E4645" w14:textId="4CD9FF9B" w:rsidR="007C0F2A" w:rsidRDefault="00D573CD" w:rsidP="00B216AB">
      <w:pPr>
        <w:rPr>
          <w:lang w:eastAsia="ar-SA"/>
        </w:rPr>
      </w:pPr>
      <w:r>
        <w:rPr>
          <w:lang w:eastAsia="ar-SA"/>
        </w:rPr>
        <w:t xml:space="preserve">Målbildet for sandkassen er at den skal kunne understøtte oppgraderingsprosjektet med nødvendig funksjonalitet for å </w:t>
      </w:r>
      <w:r w:rsidR="00D9354C">
        <w:rPr>
          <w:lang w:eastAsia="ar-SA"/>
        </w:rPr>
        <w:t xml:space="preserve">kunne vurdere hvordan man skal tilpasse dagens SAP-løsning til en mest mulig standardisert S/4HANA-løsning. </w:t>
      </w:r>
      <w:r w:rsidR="007C0F2A">
        <w:rPr>
          <w:lang w:eastAsia="ar-SA"/>
        </w:rPr>
        <w:t xml:space="preserve">Dette </w:t>
      </w:r>
      <w:r w:rsidR="007D2963">
        <w:rPr>
          <w:lang w:eastAsia="ar-SA"/>
        </w:rPr>
        <w:t>innebærer i oppgraderingens gjennomføringsperiode</w:t>
      </w:r>
      <w:r w:rsidR="007C0F2A">
        <w:rPr>
          <w:lang w:eastAsia="ar-SA"/>
        </w:rPr>
        <w:t>:</w:t>
      </w:r>
    </w:p>
    <w:p w14:paraId="3494F324" w14:textId="520882C3" w:rsidR="007C0F2A" w:rsidRDefault="007C0F2A" w:rsidP="001850BD">
      <w:pPr>
        <w:pStyle w:val="Listeavsnitt"/>
        <w:numPr>
          <w:ilvl w:val="0"/>
          <w:numId w:val="25"/>
        </w:numPr>
        <w:rPr>
          <w:lang w:eastAsia="ar-SA"/>
        </w:rPr>
      </w:pPr>
      <w:r>
        <w:rPr>
          <w:lang w:eastAsia="ar-SA"/>
        </w:rPr>
        <w:t>V</w:t>
      </w:r>
      <w:r w:rsidR="00D9354C">
        <w:rPr>
          <w:lang w:eastAsia="ar-SA"/>
        </w:rPr>
        <w:t>urdering av arbeidsprosesser med tilhørende løsninger</w:t>
      </w:r>
    </w:p>
    <w:p w14:paraId="3BD9210C" w14:textId="52B71FE4" w:rsidR="007C0F2A" w:rsidRDefault="007C0F2A" w:rsidP="007D2963">
      <w:pPr>
        <w:pStyle w:val="Listeavsnitt"/>
        <w:numPr>
          <w:ilvl w:val="0"/>
          <w:numId w:val="25"/>
        </w:numPr>
        <w:rPr>
          <w:lang w:eastAsia="ar-SA"/>
        </w:rPr>
      </w:pPr>
      <w:r>
        <w:rPr>
          <w:lang w:eastAsia="ar-SA"/>
        </w:rPr>
        <w:t>Vurdering av</w:t>
      </w:r>
      <w:r w:rsidR="00D9354C">
        <w:rPr>
          <w:lang w:eastAsia="ar-SA"/>
        </w:rPr>
        <w:t xml:space="preserve"> nødvendige/ønskede forenklinger</w:t>
      </w:r>
      <w:r>
        <w:rPr>
          <w:lang w:eastAsia="ar-SA"/>
        </w:rPr>
        <w:t xml:space="preserve"> i prosesser, data og programkode</w:t>
      </w:r>
    </w:p>
    <w:p w14:paraId="564F49FD" w14:textId="7A2BCD80" w:rsidR="007D2963" w:rsidRDefault="007D2963" w:rsidP="001850BD">
      <w:pPr>
        <w:pStyle w:val="Listeavsnitt"/>
        <w:numPr>
          <w:ilvl w:val="0"/>
          <w:numId w:val="25"/>
        </w:numPr>
        <w:rPr>
          <w:lang w:eastAsia="ar-SA"/>
        </w:rPr>
      </w:pPr>
      <w:r>
        <w:rPr>
          <w:lang w:eastAsia="ar-SA"/>
        </w:rPr>
        <w:t>Vurdering av hensiktsmessig brukerdokumentasjon</w:t>
      </w:r>
    </w:p>
    <w:p w14:paraId="1A2CFC6D" w14:textId="44D6979B" w:rsidR="007C0F2A" w:rsidRDefault="007C0F2A" w:rsidP="001850BD">
      <w:pPr>
        <w:pStyle w:val="Listeavsnitt"/>
        <w:numPr>
          <w:ilvl w:val="0"/>
          <w:numId w:val="25"/>
        </w:numPr>
        <w:rPr>
          <w:lang w:eastAsia="ar-SA"/>
        </w:rPr>
      </w:pPr>
      <w:r>
        <w:rPr>
          <w:lang w:eastAsia="ar-SA"/>
        </w:rPr>
        <w:t>E</w:t>
      </w:r>
      <w:r w:rsidR="00D9354C">
        <w:rPr>
          <w:lang w:eastAsia="ar-SA"/>
        </w:rPr>
        <w:t>ffektiv</w:t>
      </w:r>
      <w:r>
        <w:rPr>
          <w:lang w:eastAsia="ar-SA"/>
        </w:rPr>
        <w:t>isering av løsningstilpasning og -utvikling med støtte i hensiktsmessig teknologi</w:t>
      </w:r>
    </w:p>
    <w:p w14:paraId="40FAA42F" w14:textId="3EC9AB11" w:rsidR="00A2294A" w:rsidRDefault="007C0F2A" w:rsidP="00977378">
      <w:pPr>
        <w:pStyle w:val="Listeavsnitt"/>
        <w:numPr>
          <w:ilvl w:val="0"/>
          <w:numId w:val="25"/>
        </w:numPr>
        <w:rPr>
          <w:lang w:eastAsia="ar-SA"/>
        </w:rPr>
      </w:pPr>
      <w:r>
        <w:rPr>
          <w:lang w:eastAsia="ar-SA"/>
        </w:rPr>
        <w:t>Ivareta behovet for å planlegge og følge opp oppgraderingen i forhold til mål-arkitekturen</w:t>
      </w:r>
      <w:r w:rsidR="0072298F">
        <w:rPr>
          <w:lang w:eastAsia="ar-SA"/>
        </w:rPr>
        <w:t xml:space="preserve"> samt videreutviklingen av denne</w:t>
      </w:r>
    </w:p>
    <w:p w14:paraId="74CAD799" w14:textId="77777777" w:rsidR="00B216AB" w:rsidRDefault="00B216AB" w:rsidP="00B216AB">
      <w:pPr>
        <w:rPr>
          <w:lang w:eastAsia="ar-SA"/>
        </w:rPr>
      </w:pPr>
    </w:p>
    <w:p w14:paraId="766FC93B" w14:textId="6ECF4159" w:rsidR="00B216AB" w:rsidRDefault="00B216AB" w:rsidP="00B216AB">
      <w:r>
        <w:t>Oppdragsgiver inngår denne avtalen på vegne av Forsvarsdepartementet (FD) og dets underliggende etater. FDs underliggende etater er for tiden følgende:</w:t>
      </w:r>
    </w:p>
    <w:p w14:paraId="3987C961" w14:textId="77777777" w:rsidR="00B216AB" w:rsidRDefault="00B216AB" w:rsidP="00B216AB">
      <w:pPr>
        <w:pStyle w:val="Listeavsnitt"/>
        <w:numPr>
          <w:ilvl w:val="0"/>
          <w:numId w:val="22"/>
        </w:numPr>
        <w:spacing w:after="120" w:line="276" w:lineRule="auto"/>
      </w:pPr>
      <w:r>
        <w:t>Forsvaret</w:t>
      </w:r>
    </w:p>
    <w:p w14:paraId="29456C46" w14:textId="77777777" w:rsidR="00B216AB" w:rsidRDefault="00B216AB" w:rsidP="00B216AB">
      <w:pPr>
        <w:pStyle w:val="Listeavsnitt"/>
        <w:numPr>
          <w:ilvl w:val="0"/>
          <w:numId w:val="22"/>
        </w:numPr>
        <w:spacing w:after="120" w:line="276" w:lineRule="auto"/>
      </w:pPr>
      <w:r>
        <w:t>Forsvarsbygg</w:t>
      </w:r>
    </w:p>
    <w:p w14:paraId="675791B1" w14:textId="77777777" w:rsidR="00B216AB" w:rsidRDefault="00B216AB" w:rsidP="00B216AB">
      <w:pPr>
        <w:pStyle w:val="Listeavsnitt"/>
        <w:numPr>
          <w:ilvl w:val="0"/>
          <w:numId w:val="22"/>
        </w:numPr>
        <w:spacing w:after="120" w:line="276" w:lineRule="auto"/>
      </w:pPr>
      <w:r>
        <w:t>Forsvarsmateriell</w:t>
      </w:r>
    </w:p>
    <w:p w14:paraId="257D3275" w14:textId="77777777" w:rsidR="00B216AB" w:rsidRDefault="00B216AB" w:rsidP="00B216AB">
      <w:pPr>
        <w:pStyle w:val="Listeavsnitt"/>
        <w:numPr>
          <w:ilvl w:val="0"/>
          <w:numId w:val="22"/>
        </w:numPr>
        <w:spacing w:after="120" w:line="276" w:lineRule="auto"/>
      </w:pPr>
      <w:r>
        <w:t>Forsvarets forskningsinstitutt</w:t>
      </w:r>
    </w:p>
    <w:p w14:paraId="4F056F58" w14:textId="77777777" w:rsidR="00B216AB" w:rsidRDefault="00B216AB" w:rsidP="00B216AB">
      <w:r>
        <w:t>Brukere vil være:</w:t>
      </w:r>
    </w:p>
    <w:p w14:paraId="1E8D6FB1" w14:textId="77777777" w:rsidR="00B216AB" w:rsidRDefault="00B216AB" w:rsidP="00B216AB">
      <w:pPr>
        <w:pStyle w:val="Listeavsnitt"/>
        <w:numPr>
          <w:ilvl w:val="0"/>
          <w:numId w:val="23"/>
        </w:numPr>
        <w:spacing w:after="120" w:line="256" w:lineRule="auto"/>
        <w:rPr>
          <w:lang w:eastAsia="ar-SA"/>
        </w:rPr>
      </w:pPr>
      <w:r>
        <w:rPr>
          <w:lang w:eastAsia="ar-SA"/>
        </w:rPr>
        <w:t>Ansatte i Forsvarssektoren (</w:t>
      </w:r>
      <w:r>
        <w:t>FD med underliggende etater)</w:t>
      </w:r>
    </w:p>
    <w:p w14:paraId="3302A248" w14:textId="77777777" w:rsidR="00B216AB" w:rsidRDefault="00B216AB" w:rsidP="00B216AB">
      <w:pPr>
        <w:pStyle w:val="Listeavsnitt"/>
        <w:numPr>
          <w:ilvl w:val="0"/>
          <w:numId w:val="23"/>
        </w:numPr>
        <w:spacing w:after="120" w:line="256" w:lineRule="auto"/>
        <w:rPr>
          <w:lang w:eastAsia="ar-SA"/>
        </w:rPr>
      </w:pPr>
      <w:r>
        <w:rPr>
          <w:lang w:eastAsia="ar-SA"/>
        </w:rPr>
        <w:t>Innleid personell (konsulenter) i Forsvarssektoren</w:t>
      </w:r>
    </w:p>
    <w:p w14:paraId="07187ADA" w14:textId="77777777" w:rsidR="00B216AB" w:rsidRDefault="00B216AB" w:rsidP="00B216AB">
      <w:pPr>
        <w:pStyle w:val="Listeavsnitt"/>
        <w:numPr>
          <w:ilvl w:val="0"/>
          <w:numId w:val="23"/>
        </w:numPr>
        <w:spacing w:after="120" w:line="256" w:lineRule="auto"/>
        <w:rPr>
          <w:lang w:eastAsia="ar-SA"/>
        </w:rPr>
      </w:pPr>
      <w:r>
        <w:rPr>
          <w:lang w:eastAsia="ar-SA"/>
        </w:rPr>
        <w:t>Samarbeidspartneres ansatte som utfører arbeid på vegne av Forsvarssektoren i sektorens ERP-systemer</w:t>
      </w:r>
    </w:p>
    <w:p w14:paraId="512DB6BD" w14:textId="39880EB8" w:rsidR="00B216AB" w:rsidRDefault="00B216AB" w:rsidP="00B216AB">
      <w:pPr>
        <w:spacing w:line="256" w:lineRule="auto"/>
        <w:rPr>
          <w:lang w:eastAsia="ar-SA"/>
        </w:rPr>
      </w:pPr>
      <w:r>
        <w:rPr>
          <w:lang w:eastAsia="ar-SA"/>
        </w:rPr>
        <w:t>Lisensene vil bli aksessert fra etatenes fysiske lokasjoner herunder fartøyer samt hjemmekontorløsninger.</w:t>
      </w:r>
    </w:p>
    <w:p w14:paraId="61691929" w14:textId="77777777" w:rsidR="00B216AB" w:rsidRDefault="00B216AB" w:rsidP="002A5197">
      <w:pPr>
        <w:spacing w:after="120" w:line="259" w:lineRule="auto"/>
        <w:rPr>
          <w:lang w:eastAsia="ar-SA"/>
        </w:rPr>
      </w:pPr>
    </w:p>
    <w:p w14:paraId="6E287D63" w14:textId="77777777" w:rsidR="002A5197" w:rsidRPr="008936C5" w:rsidRDefault="002A5197" w:rsidP="000148FC">
      <w:pPr>
        <w:pStyle w:val="Overskrift2"/>
        <w:spacing w:before="0" w:after="0"/>
        <w:rPr>
          <w:bCs w:val="0"/>
          <w:sz w:val="22"/>
        </w:rPr>
      </w:pPr>
      <w:r w:rsidRPr="008936C5">
        <w:rPr>
          <w:bCs w:val="0"/>
          <w:sz w:val="22"/>
        </w:rPr>
        <w:lastRenderedPageBreak/>
        <w:t>1.2 Omfang</w:t>
      </w:r>
    </w:p>
    <w:p w14:paraId="5BAB477B" w14:textId="77777777" w:rsidR="00A85574" w:rsidRDefault="00A85574">
      <w:pPr>
        <w:keepNext/>
        <w:keepLines/>
        <w:rPr>
          <w:lang w:eastAsia="ar-SA"/>
        </w:rPr>
      </w:pPr>
    </w:p>
    <w:p w14:paraId="00EC8C54" w14:textId="1DA95F42" w:rsidR="00977378" w:rsidRDefault="00977378" w:rsidP="001850BD">
      <w:pPr>
        <w:keepNext/>
        <w:keepLines/>
        <w:rPr>
          <w:lang w:eastAsia="ar-SA"/>
        </w:rPr>
      </w:pPr>
      <w:r>
        <w:rPr>
          <w:lang w:eastAsia="ar-SA"/>
        </w:rPr>
        <w:t>Det er behov for tjenesten i tre år med mulighet for årlig forlengelse. Dette er nærmere beskrevet i bilag 4</w:t>
      </w:r>
    </w:p>
    <w:p w14:paraId="6F724B3A" w14:textId="77777777" w:rsidR="00904580" w:rsidRDefault="00904580" w:rsidP="001850BD">
      <w:pPr>
        <w:keepNext/>
        <w:keepLines/>
      </w:pPr>
    </w:p>
    <w:p w14:paraId="6FCB8AFC" w14:textId="05B82B2A" w:rsidR="000112B8" w:rsidRDefault="006C4082" w:rsidP="00CE1B68">
      <w:pPr>
        <w:keepNext/>
        <w:keepLines/>
      </w:pPr>
      <w:r>
        <w:t>Det samlede b</w:t>
      </w:r>
      <w:r w:rsidR="008A3D2E">
        <w:t xml:space="preserve">ehovet er forankret i målbildet som er beskrevet i kapittel 1.1. </w:t>
      </w:r>
    </w:p>
    <w:p w14:paraId="03723437" w14:textId="77777777" w:rsidR="000112B8" w:rsidRDefault="000112B8" w:rsidP="00CE1B68">
      <w:pPr>
        <w:keepNext/>
        <w:keepLines/>
      </w:pPr>
    </w:p>
    <w:p w14:paraId="7856A097" w14:textId="055CA8FA" w:rsidR="00A179AA" w:rsidRDefault="006C4082" w:rsidP="00CE1B68">
      <w:pPr>
        <w:keepNext/>
        <w:keepLines/>
      </w:pPr>
      <w:r>
        <w:t xml:space="preserve">Det </w:t>
      </w:r>
      <w:proofErr w:type="spellStart"/>
      <w:r>
        <w:t>initielle</w:t>
      </w:r>
      <w:proofErr w:type="spellEnd"/>
      <w:r>
        <w:t xml:space="preserve"> behovet skal dekkes gjennom en </w:t>
      </w:r>
      <w:proofErr w:type="spellStart"/>
      <w:r>
        <w:t>initiell</w:t>
      </w:r>
      <w:proofErr w:type="spellEnd"/>
      <w:r>
        <w:t xml:space="preserve"> anskaffelse</w:t>
      </w:r>
      <w:r w:rsidR="00547B0C">
        <w:t xml:space="preserve"> beskrevet i kapittel 1.3.</w:t>
      </w:r>
    </w:p>
    <w:p w14:paraId="0E698C76" w14:textId="77777777" w:rsidR="00A179AA" w:rsidRDefault="00A179AA" w:rsidP="00CE1B68">
      <w:pPr>
        <w:keepNext/>
        <w:keepLines/>
      </w:pPr>
    </w:p>
    <w:p w14:paraId="13F44360" w14:textId="4577538E" w:rsidR="00A179AA" w:rsidRDefault="006C4082" w:rsidP="00CE1B68">
      <w:pPr>
        <w:keepNext/>
        <w:keepLines/>
      </w:pPr>
      <w:r>
        <w:t xml:space="preserve">Deretter kan det bli aktuelt </w:t>
      </w:r>
      <w:r w:rsidR="00A179AA">
        <w:t>å helt eller delvis å utløse opsjone</w:t>
      </w:r>
      <w:r w:rsidR="00DE6428">
        <w:t>r</w:t>
      </w:r>
      <w:r w:rsidR="00A179AA">
        <w:t xml:space="preserve"> beskrevet i </w:t>
      </w:r>
      <w:r w:rsidR="00547B0C">
        <w:t>kapittel 1.4</w:t>
      </w:r>
      <w:r w:rsidR="00A179AA">
        <w:t>.</w:t>
      </w:r>
    </w:p>
    <w:p w14:paraId="4B59AC0C" w14:textId="77777777" w:rsidR="00A179AA" w:rsidRDefault="00A179AA" w:rsidP="00CE1B68">
      <w:pPr>
        <w:keepNext/>
        <w:keepLines/>
      </w:pPr>
    </w:p>
    <w:p w14:paraId="2B8C6E60" w14:textId="4EB1ECB5" w:rsidR="008A3D2E" w:rsidRDefault="00A179AA" w:rsidP="00CE1B68">
      <w:pPr>
        <w:keepNext/>
        <w:keepLines/>
      </w:pPr>
      <w:r>
        <w:t xml:space="preserve">Det kan </w:t>
      </w:r>
      <w:r w:rsidR="00547B0C">
        <w:t xml:space="preserve">dessuten </w:t>
      </w:r>
      <w:r>
        <w:t xml:space="preserve">bli aktuelt med </w:t>
      </w:r>
      <w:r w:rsidR="000112B8">
        <w:t xml:space="preserve">mindre </w:t>
      </w:r>
      <w:r w:rsidR="000148FC">
        <w:t xml:space="preserve">lisensutvidelser </w:t>
      </w:r>
      <w:r w:rsidR="00B81939">
        <w:rPr>
          <w:rStyle w:val="Fotnotereferanse"/>
        </w:rPr>
        <w:footnoteReference w:id="2"/>
      </w:r>
      <w:r w:rsidR="00547B0C">
        <w:t xml:space="preserve">(kapittel 1.5) </w:t>
      </w:r>
      <w:r w:rsidR="000148FC">
        <w:t xml:space="preserve">som </w:t>
      </w:r>
      <w:r w:rsidR="006C4082">
        <w:t xml:space="preserve">endringer til kontrakten innenfor målbildet. </w:t>
      </w:r>
      <w:r w:rsidR="009817BB">
        <w:t xml:space="preserve">Slike endringer skal </w:t>
      </w:r>
      <w:r w:rsidR="006073A7">
        <w:t>avtales i henhold til avtalens punkt 3, med mindre de omfattes av leverandørens tjenestekatalog, jf. avtalens punkt. 3.2</w:t>
      </w:r>
    </w:p>
    <w:p w14:paraId="60F68501" w14:textId="77777777" w:rsidR="006C4082" w:rsidRDefault="006C4082" w:rsidP="00CE1B68">
      <w:pPr>
        <w:keepNext/>
        <w:keepLines/>
      </w:pPr>
    </w:p>
    <w:p w14:paraId="4F49C186" w14:textId="78A21D65" w:rsidR="000112B8" w:rsidRPr="008936C5" w:rsidRDefault="000112B8" w:rsidP="000112B8">
      <w:pPr>
        <w:pStyle w:val="Overskrift2"/>
        <w:spacing w:before="0" w:after="0"/>
        <w:rPr>
          <w:bCs w:val="0"/>
          <w:sz w:val="22"/>
        </w:rPr>
      </w:pPr>
      <w:r w:rsidRPr="008936C5">
        <w:rPr>
          <w:bCs w:val="0"/>
          <w:sz w:val="22"/>
        </w:rPr>
        <w:t>1.</w:t>
      </w:r>
      <w:r>
        <w:rPr>
          <w:bCs w:val="0"/>
          <w:sz w:val="22"/>
        </w:rPr>
        <w:t>3</w:t>
      </w:r>
      <w:r w:rsidRPr="008936C5">
        <w:rPr>
          <w:bCs w:val="0"/>
          <w:sz w:val="22"/>
        </w:rPr>
        <w:t xml:space="preserve"> </w:t>
      </w:r>
      <w:proofErr w:type="spellStart"/>
      <w:r>
        <w:rPr>
          <w:bCs w:val="0"/>
          <w:sz w:val="22"/>
        </w:rPr>
        <w:t>Initiell</w:t>
      </w:r>
      <w:proofErr w:type="spellEnd"/>
      <w:r>
        <w:rPr>
          <w:bCs w:val="0"/>
          <w:sz w:val="22"/>
        </w:rPr>
        <w:t xml:space="preserve"> anskaffelse</w:t>
      </w:r>
    </w:p>
    <w:p w14:paraId="2B29199F" w14:textId="77777777" w:rsidR="000112B8" w:rsidRDefault="000112B8" w:rsidP="00CE1B68">
      <w:pPr>
        <w:keepNext/>
        <w:keepLines/>
      </w:pPr>
    </w:p>
    <w:p w14:paraId="6A2D6023" w14:textId="2DF3BB86" w:rsidR="006C4082" w:rsidRDefault="006C4082" w:rsidP="00CE1B68">
      <w:pPr>
        <w:keepNext/>
        <w:keepLines/>
      </w:pPr>
      <w:r>
        <w:t xml:space="preserve">Den </w:t>
      </w:r>
      <w:proofErr w:type="spellStart"/>
      <w:r>
        <w:t>initielle</w:t>
      </w:r>
      <w:proofErr w:type="spellEnd"/>
      <w:r>
        <w:t xml:space="preserve"> anskaffelsen skal dekke behovet for tilgang til SAP Business Technology Platform (BTP) samt behovet for tilgang til «</w:t>
      </w:r>
      <w:r w:rsidRPr="00107B78">
        <w:t xml:space="preserve">RISE S/4HANA D&amp;S </w:t>
      </w:r>
      <w:proofErr w:type="spellStart"/>
      <w:r w:rsidRPr="00107B78">
        <w:t>Sandbox</w:t>
      </w:r>
      <w:proofErr w:type="spellEnd"/>
      <w:r>
        <w:t>» lisenser.</w:t>
      </w:r>
    </w:p>
    <w:p w14:paraId="7A6DBCD9" w14:textId="5EF2C15F" w:rsidR="000112B8" w:rsidRDefault="000112B8" w:rsidP="00CE1B68">
      <w:pPr>
        <w:keepNext/>
        <w:keepLines/>
      </w:pPr>
    </w:p>
    <w:p w14:paraId="21F1531F" w14:textId="0DE66722" w:rsidR="000112B8" w:rsidRDefault="000112B8" w:rsidP="00CE1B68">
      <w:pPr>
        <w:keepNext/>
        <w:keepLines/>
      </w:pPr>
      <w:r>
        <w:t>Prisen inngår i evalueringen av tilbudet</w:t>
      </w:r>
      <w:r w:rsidR="00CE0EE3">
        <w:t xml:space="preserve"> og inkluderes i bilag 7 til SSA-lille sky.</w:t>
      </w:r>
    </w:p>
    <w:p w14:paraId="23CFABAF" w14:textId="77777777" w:rsidR="006C4082" w:rsidRDefault="006C4082" w:rsidP="00CE1B68">
      <w:pPr>
        <w:keepNext/>
        <w:keepLines/>
      </w:pPr>
    </w:p>
    <w:p w14:paraId="0A8E7AE0" w14:textId="137E3F3D" w:rsidR="00F4207B" w:rsidRPr="00B81939" w:rsidRDefault="00967749" w:rsidP="00B81939">
      <w:pPr>
        <w:keepNext/>
        <w:keepLines/>
        <w:rPr>
          <w:u w:val="single"/>
        </w:rPr>
      </w:pPr>
      <w:r w:rsidRPr="00B81939">
        <w:rPr>
          <w:u w:val="single"/>
        </w:rPr>
        <w:t>SAP BTP:</w:t>
      </w:r>
    </w:p>
    <w:p w14:paraId="05703BC4" w14:textId="3DB18FD7" w:rsidR="00AC36E4" w:rsidRDefault="00AC36E4" w:rsidP="00B81939">
      <w:pPr>
        <w:keepNext/>
        <w:keepLines/>
      </w:pPr>
    </w:p>
    <w:tbl>
      <w:tblPr>
        <w:tblW w:w="849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77"/>
        <w:gridCol w:w="4394"/>
        <w:gridCol w:w="840"/>
        <w:gridCol w:w="1984"/>
      </w:tblGrid>
      <w:tr w:rsidR="00AC36E4" w:rsidRPr="009203F8" w14:paraId="60F68207" w14:textId="77777777" w:rsidTr="00B81939">
        <w:trPr>
          <w:trHeight w:val="300"/>
        </w:trPr>
        <w:tc>
          <w:tcPr>
            <w:tcW w:w="1277" w:type="dxa"/>
            <w:shd w:val="clear" w:color="auto" w:fill="D9D9D9" w:themeFill="background1" w:themeFillShade="D9"/>
            <w:noWrap/>
            <w:tcMar>
              <w:top w:w="0" w:type="dxa"/>
              <w:left w:w="108" w:type="dxa"/>
              <w:bottom w:w="0" w:type="dxa"/>
              <w:right w:w="108" w:type="dxa"/>
            </w:tcMar>
            <w:vAlign w:val="center"/>
            <w:hideMark/>
          </w:tcPr>
          <w:p w14:paraId="61A5C5D3" w14:textId="77777777" w:rsidR="00AC36E4" w:rsidRPr="009203F8" w:rsidRDefault="00AC36E4" w:rsidP="00B81939">
            <w:pPr>
              <w:keepNext/>
              <w:keepLines/>
              <w:jc w:val="center"/>
              <w:rPr>
                <w:rFonts w:ascii="Arial" w:hAnsi="Arial" w:cs="Arial"/>
                <w:color w:val="000000"/>
                <w:sz w:val="18"/>
                <w:szCs w:val="18"/>
              </w:rPr>
            </w:pPr>
            <w:r w:rsidRPr="009203F8">
              <w:rPr>
                <w:rFonts w:ascii="Arial" w:hAnsi="Arial" w:cs="Arial"/>
                <w:color w:val="000000"/>
                <w:sz w:val="18"/>
                <w:szCs w:val="18"/>
              </w:rPr>
              <w:t>Produkt ID</w:t>
            </w:r>
          </w:p>
        </w:tc>
        <w:tc>
          <w:tcPr>
            <w:tcW w:w="4394" w:type="dxa"/>
            <w:shd w:val="clear" w:color="auto" w:fill="D9D9D9" w:themeFill="background1" w:themeFillShade="D9"/>
            <w:noWrap/>
            <w:tcMar>
              <w:top w:w="0" w:type="dxa"/>
              <w:left w:w="108" w:type="dxa"/>
              <w:bottom w:w="0" w:type="dxa"/>
              <w:right w:w="108" w:type="dxa"/>
            </w:tcMar>
            <w:vAlign w:val="center"/>
            <w:hideMark/>
          </w:tcPr>
          <w:p w14:paraId="2FA323B8" w14:textId="77777777" w:rsidR="00AC36E4" w:rsidRPr="009203F8" w:rsidRDefault="00AC36E4" w:rsidP="00B81939">
            <w:pPr>
              <w:keepNext/>
              <w:keepLines/>
              <w:rPr>
                <w:rFonts w:ascii="Arial" w:hAnsi="Arial" w:cs="Arial"/>
                <w:color w:val="000000"/>
                <w:sz w:val="18"/>
                <w:szCs w:val="18"/>
              </w:rPr>
            </w:pPr>
            <w:r w:rsidRPr="009203F8">
              <w:rPr>
                <w:rFonts w:ascii="Arial" w:hAnsi="Arial" w:cs="Arial"/>
                <w:color w:val="000000"/>
                <w:sz w:val="18"/>
                <w:szCs w:val="18"/>
              </w:rPr>
              <w:t>Beskrivelse</w:t>
            </w:r>
          </w:p>
        </w:tc>
        <w:tc>
          <w:tcPr>
            <w:tcW w:w="840" w:type="dxa"/>
            <w:shd w:val="clear" w:color="auto" w:fill="D9D9D9" w:themeFill="background1" w:themeFillShade="D9"/>
            <w:noWrap/>
            <w:tcMar>
              <w:top w:w="0" w:type="dxa"/>
              <w:left w:w="108" w:type="dxa"/>
              <w:bottom w:w="0" w:type="dxa"/>
              <w:right w:w="108" w:type="dxa"/>
            </w:tcMar>
            <w:vAlign w:val="center"/>
            <w:hideMark/>
          </w:tcPr>
          <w:p w14:paraId="209E0B2F" w14:textId="77777777" w:rsidR="00AC36E4" w:rsidRPr="009203F8" w:rsidRDefault="00AC36E4" w:rsidP="00B81939">
            <w:pPr>
              <w:keepNext/>
              <w:keepLines/>
              <w:rPr>
                <w:rFonts w:ascii="Arial" w:hAnsi="Arial" w:cs="Arial"/>
                <w:color w:val="000000"/>
                <w:sz w:val="18"/>
                <w:szCs w:val="18"/>
              </w:rPr>
            </w:pPr>
            <w:r w:rsidRPr="009203F8">
              <w:rPr>
                <w:rFonts w:ascii="Arial" w:hAnsi="Arial" w:cs="Arial"/>
                <w:color w:val="000000"/>
                <w:sz w:val="18"/>
                <w:szCs w:val="18"/>
              </w:rPr>
              <w:t>Antall</w:t>
            </w:r>
          </w:p>
        </w:tc>
        <w:tc>
          <w:tcPr>
            <w:tcW w:w="1984" w:type="dxa"/>
            <w:shd w:val="clear" w:color="auto" w:fill="D9D9D9" w:themeFill="background1" w:themeFillShade="D9"/>
            <w:noWrap/>
            <w:tcMar>
              <w:top w:w="0" w:type="dxa"/>
              <w:left w:w="108" w:type="dxa"/>
              <w:bottom w:w="0" w:type="dxa"/>
              <w:right w:w="108" w:type="dxa"/>
            </w:tcMar>
            <w:vAlign w:val="center"/>
            <w:hideMark/>
          </w:tcPr>
          <w:p w14:paraId="6A1FCC89" w14:textId="77777777" w:rsidR="00AC36E4" w:rsidRPr="009203F8" w:rsidRDefault="00AC36E4" w:rsidP="00B81939">
            <w:pPr>
              <w:keepNext/>
              <w:keepLines/>
              <w:rPr>
                <w:rFonts w:ascii="Arial" w:hAnsi="Arial" w:cs="Arial"/>
                <w:color w:val="000000"/>
                <w:sz w:val="18"/>
                <w:szCs w:val="18"/>
              </w:rPr>
            </w:pPr>
            <w:r w:rsidRPr="009203F8">
              <w:rPr>
                <w:rFonts w:ascii="Arial" w:hAnsi="Arial" w:cs="Arial"/>
                <w:color w:val="000000"/>
                <w:sz w:val="18"/>
                <w:szCs w:val="18"/>
              </w:rPr>
              <w:t>Metrikk</w:t>
            </w:r>
          </w:p>
        </w:tc>
      </w:tr>
      <w:tr w:rsidR="00AC36E4" w:rsidRPr="00C864BE" w14:paraId="516639E8" w14:textId="77777777" w:rsidTr="00B81939">
        <w:trPr>
          <w:trHeight w:val="300"/>
        </w:trPr>
        <w:tc>
          <w:tcPr>
            <w:tcW w:w="1277" w:type="dxa"/>
            <w:tcMar>
              <w:top w:w="0" w:type="dxa"/>
              <w:left w:w="108" w:type="dxa"/>
              <w:bottom w:w="0" w:type="dxa"/>
              <w:right w:w="108" w:type="dxa"/>
            </w:tcMar>
            <w:hideMark/>
          </w:tcPr>
          <w:p w14:paraId="6BE733B6" w14:textId="758879AA" w:rsidR="00AC36E4" w:rsidRPr="00C864BE" w:rsidRDefault="00AC36E4" w:rsidP="00B81939">
            <w:pPr>
              <w:keepNext/>
              <w:keepLines/>
              <w:jc w:val="center"/>
              <w:rPr>
                <w:rFonts w:eastAsia="Calibri" w:cstheme="minorHAnsi"/>
                <w:color w:val="000000" w:themeColor="text1"/>
                <w:szCs w:val="22"/>
              </w:rPr>
            </w:pPr>
          </w:p>
        </w:tc>
        <w:tc>
          <w:tcPr>
            <w:tcW w:w="4394" w:type="dxa"/>
            <w:tcMar>
              <w:top w:w="0" w:type="dxa"/>
              <w:left w:w="108" w:type="dxa"/>
              <w:bottom w:w="0" w:type="dxa"/>
              <w:right w:w="108" w:type="dxa"/>
            </w:tcMar>
            <w:hideMark/>
          </w:tcPr>
          <w:p w14:paraId="1FB7BFE9" w14:textId="5CDF4FEE" w:rsidR="00AC36E4" w:rsidRPr="00BD039D" w:rsidRDefault="00AC36E4" w:rsidP="00B81939">
            <w:pPr>
              <w:keepNext/>
              <w:keepLines/>
              <w:rPr>
                <w:rFonts w:eastAsia="Calibri" w:cstheme="minorHAnsi"/>
                <w:color w:val="000000" w:themeColor="text1"/>
                <w:szCs w:val="22"/>
                <w:lang w:val="en-US"/>
              </w:rPr>
            </w:pPr>
            <w:r>
              <w:rPr>
                <w:rFonts w:eastAsia="Calibri" w:cstheme="minorHAnsi"/>
                <w:color w:val="000000" w:themeColor="text1"/>
                <w:szCs w:val="22"/>
                <w:lang w:val="en-US"/>
              </w:rPr>
              <w:t>SAP BTP Enterprise Agreement</w:t>
            </w:r>
            <w:r w:rsidR="00EC7F03">
              <w:rPr>
                <w:rFonts w:eastAsia="Calibri" w:cstheme="minorHAnsi"/>
                <w:color w:val="000000" w:themeColor="text1"/>
                <w:szCs w:val="22"/>
                <w:lang w:val="en-US"/>
              </w:rPr>
              <w:t>*</w:t>
            </w:r>
          </w:p>
        </w:tc>
        <w:tc>
          <w:tcPr>
            <w:tcW w:w="840" w:type="dxa"/>
            <w:tcMar>
              <w:top w:w="0" w:type="dxa"/>
              <w:left w:w="108" w:type="dxa"/>
              <w:bottom w:w="0" w:type="dxa"/>
              <w:right w:w="108" w:type="dxa"/>
            </w:tcMar>
            <w:hideMark/>
          </w:tcPr>
          <w:p w14:paraId="674A0B9C" w14:textId="7E0A4EE6" w:rsidR="00AC36E4" w:rsidRPr="00C864BE" w:rsidRDefault="00AC36E4" w:rsidP="00B81939">
            <w:pPr>
              <w:keepNext/>
              <w:keepLines/>
              <w:jc w:val="right"/>
              <w:rPr>
                <w:rFonts w:eastAsia="Calibri" w:cstheme="minorHAnsi"/>
                <w:color w:val="000000" w:themeColor="text1"/>
                <w:szCs w:val="22"/>
              </w:rPr>
            </w:pPr>
            <w:r>
              <w:rPr>
                <w:rFonts w:eastAsia="Calibri" w:cstheme="minorHAnsi"/>
                <w:color w:val="000000" w:themeColor="text1"/>
                <w:szCs w:val="22"/>
              </w:rPr>
              <w:t>*</w:t>
            </w:r>
            <w:r w:rsidR="00EC7F03">
              <w:rPr>
                <w:rFonts w:eastAsia="Calibri" w:cstheme="minorHAnsi"/>
                <w:color w:val="000000" w:themeColor="text1"/>
                <w:szCs w:val="22"/>
              </w:rPr>
              <w:t>*</w:t>
            </w:r>
          </w:p>
        </w:tc>
        <w:tc>
          <w:tcPr>
            <w:tcW w:w="1984" w:type="dxa"/>
            <w:tcMar>
              <w:top w:w="0" w:type="dxa"/>
              <w:left w:w="108" w:type="dxa"/>
              <w:bottom w:w="0" w:type="dxa"/>
              <w:right w:w="108" w:type="dxa"/>
            </w:tcMar>
            <w:hideMark/>
          </w:tcPr>
          <w:p w14:paraId="1EAC41D5" w14:textId="69A1BD6B" w:rsidR="00AC36E4" w:rsidRPr="00C864BE" w:rsidRDefault="00AC36E4" w:rsidP="00B81939">
            <w:pPr>
              <w:keepNext/>
              <w:keepLines/>
              <w:rPr>
                <w:rFonts w:eastAsia="Calibri" w:cstheme="minorHAnsi"/>
                <w:color w:val="000000" w:themeColor="text1"/>
                <w:szCs w:val="22"/>
              </w:rPr>
            </w:pPr>
            <w:proofErr w:type="spellStart"/>
            <w:r>
              <w:rPr>
                <w:rFonts w:eastAsia="Calibri" w:cstheme="minorHAnsi"/>
                <w:color w:val="000000" w:themeColor="text1"/>
                <w:szCs w:val="22"/>
              </w:rPr>
              <w:t>Cloud</w:t>
            </w:r>
            <w:proofErr w:type="spellEnd"/>
            <w:r>
              <w:rPr>
                <w:rFonts w:eastAsia="Calibri" w:cstheme="minorHAnsi"/>
                <w:color w:val="000000" w:themeColor="text1"/>
                <w:szCs w:val="22"/>
              </w:rPr>
              <w:t xml:space="preserve"> Credits</w:t>
            </w:r>
          </w:p>
        </w:tc>
      </w:tr>
    </w:tbl>
    <w:p w14:paraId="013DBA8F" w14:textId="75E18CBC" w:rsidR="00EC7F03" w:rsidRDefault="00EC7F03" w:rsidP="00CE1B68">
      <w:pPr>
        <w:keepNext/>
        <w:keepLines/>
        <w:rPr>
          <w:sz w:val="20"/>
          <w:szCs w:val="20"/>
        </w:rPr>
      </w:pPr>
      <w:r>
        <w:rPr>
          <w:sz w:val="20"/>
          <w:szCs w:val="20"/>
        </w:rPr>
        <w:t xml:space="preserve">* Med EU Access </w:t>
      </w:r>
      <w:r w:rsidR="00CE1B68">
        <w:rPr>
          <w:sz w:val="20"/>
          <w:szCs w:val="20"/>
        </w:rPr>
        <w:t>for de BTP-tjenestene hvor dette er tilgjengelig og dokumentert i databehandleravtalen for skytjenesten.</w:t>
      </w:r>
    </w:p>
    <w:p w14:paraId="6538630F" w14:textId="556E5622" w:rsidR="000C6E2F" w:rsidRPr="00B81939" w:rsidRDefault="00EC7F03" w:rsidP="00B81939">
      <w:pPr>
        <w:keepNext/>
        <w:keepLines/>
        <w:rPr>
          <w:sz w:val="20"/>
          <w:szCs w:val="20"/>
        </w:rPr>
      </w:pPr>
      <w:r>
        <w:rPr>
          <w:sz w:val="20"/>
          <w:szCs w:val="20"/>
        </w:rPr>
        <w:t>*</w:t>
      </w:r>
      <w:r w:rsidR="00AC36E4" w:rsidRPr="00B81939">
        <w:rPr>
          <w:sz w:val="20"/>
          <w:szCs w:val="20"/>
        </w:rPr>
        <w:t>*</w:t>
      </w:r>
      <w:r w:rsidR="00DA79F9">
        <w:rPr>
          <w:sz w:val="20"/>
          <w:szCs w:val="20"/>
        </w:rPr>
        <w:t xml:space="preserve">Leverandørene bes oppgi antall </w:t>
      </w:r>
      <w:proofErr w:type="spellStart"/>
      <w:r w:rsidR="00DA79F9">
        <w:rPr>
          <w:sz w:val="20"/>
          <w:szCs w:val="20"/>
        </w:rPr>
        <w:t>Cloud</w:t>
      </w:r>
      <w:proofErr w:type="spellEnd"/>
      <w:r w:rsidR="00DA79F9">
        <w:rPr>
          <w:sz w:val="20"/>
          <w:szCs w:val="20"/>
        </w:rPr>
        <w:t xml:space="preserve"> Credits som leveres innenfor en ramme på </w:t>
      </w:r>
      <w:r w:rsidR="000C6E2F" w:rsidRPr="00B81939">
        <w:rPr>
          <w:sz w:val="20"/>
          <w:szCs w:val="20"/>
        </w:rPr>
        <w:t xml:space="preserve">1,3 millioner kroner eks mva. </w:t>
      </w:r>
      <w:r w:rsidR="00DA79F9">
        <w:rPr>
          <w:sz w:val="20"/>
          <w:szCs w:val="20"/>
        </w:rPr>
        <w:t>Antallet</w:t>
      </w:r>
      <w:r w:rsidR="000C6E2F" w:rsidRPr="00B81939">
        <w:rPr>
          <w:sz w:val="20"/>
          <w:szCs w:val="20"/>
        </w:rPr>
        <w:t xml:space="preserve"> tilpasses gjeldende priser innen tilbudsfristen.</w:t>
      </w:r>
    </w:p>
    <w:p w14:paraId="5FE80970" w14:textId="3809A62A" w:rsidR="00AC36E4" w:rsidRDefault="000C6E2F" w:rsidP="002A5197">
      <w:r>
        <w:t xml:space="preserve"> </w:t>
      </w:r>
    </w:p>
    <w:p w14:paraId="3A1D6AA0" w14:textId="4F6812D9" w:rsidR="002F6B4D" w:rsidRDefault="002F6B4D" w:rsidP="002A5197">
      <w:r>
        <w:t xml:space="preserve">Nedenfor vises to alternativer for en </w:t>
      </w:r>
      <w:proofErr w:type="spellStart"/>
      <w:r>
        <w:t>initiell</w:t>
      </w:r>
      <w:proofErr w:type="spellEnd"/>
      <w:r>
        <w:t xml:space="preserve"> anskaffelse</w:t>
      </w:r>
      <w:r w:rsidR="00AC36E4">
        <w:t xml:space="preserve"> av «</w:t>
      </w:r>
      <w:r w:rsidR="00AC36E4" w:rsidRPr="00107B78">
        <w:t xml:space="preserve">RISE S/4HANA D&amp;S </w:t>
      </w:r>
      <w:proofErr w:type="spellStart"/>
      <w:r w:rsidR="00AC36E4" w:rsidRPr="00107B78">
        <w:t>Sandbox</w:t>
      </w:r>
      <w:proofErr w:type="spellEnd"/>
      <w:r w:rsidR="00AC36E4">
        <w:t>»</w:t>
      </w:r>
      <w:r>
        <w:t xml:space="preserve">. </w:t>
      </w:r>
      <w:r w:rsidR="00B61C6A">
        <w:t>Det er opp til leverandøren selv å velge hvilke av de to løsningene som skal inntas i tilbudet. Leverandørene skal kun inngi pris på én av løsningen.</w:t>
      </w:r>
    </w:p>
    <w:p w14:paraId="509D4AD5" w14:textId="77777777" w:rsidR="002F6B4D" w:rsidRDefault="002F6B4D" w:rsidP="002A5197"/>
    <w:p w14:paraId="7F6581B8" w14:textId="550E43B4" w:rsidR="005666E4" w:rsidRPr="001B1BCC" w:rsidRDefault="00F4207B" w:rsidP="008E5D96">
      <w:pPr>
        <w:keepNext/>
        <w:rPr>
          <w:u w:val="single"/>
        </w:rPr>
      </w:pPr>
      <w:r w:rsidRPr="001B1BCC">
        <w:rPr>
          <w:u w:val="single"/>
        </w:rPr>
        <w:t xml:space="preserve">RISE S/4HANA D&amp;S </w:t>
      </w:r>
      <w:proofErr w:type="spellStart"/>
      <w:r w:rsidRPr="001B1BCC">
        <w:rPr>
          <w:u w:val="single"/>
        </w:rPr>
        <w:t>Sandbox</w:t>
      </w:r>
      <w:proofErr w:type="spellEnd"/>
      <w:r w:rsidRPr="001B1BCC">
        <w:rPr>
          <w:u w:val="single"/>
        </w:rPr>
        <w:t>, a</w:t>
      </w:r>
      <w:r w:rsidR="002F6B4D" w:rsidRPr="001B1BCC">
        <w:rPr>
          <w:u w:val="single"/>
        </w:rPr>
        <w:t>lternativ 1</w:t>
      </w:r>
      <w:r w:rsidR="0011795B" w:rsidRPr="001B1BCC">
        <w:rPr>
          <w:u w:val="single"/>
        </w:rPr>
        <w:t>:</w:t>
      </w:r>
    </w:p>
    <w:p w14:paraId="63BE8336" w14:textId="77777777" w:rsidR="00904580" w:rsidRPr="001B1BCC" w:rsidRDefault="00904580" w:rsidP="008E5D96">
      <w:pPr>
        <w:keepNext/>
      </w:pPr>
    </w:p>
    <w:tbl>
      <w:tblPr>
        <w:tblW w:w="8495" w:type="dxa"/>
        <w:tblCellMar>
          <w:left w:w="0" w:type="dxa"/>
          <w:right w:w="0" w:type="dxa"/>
        </w:tblCellMar>
        <w:tblLook w:val="04A0" w:firstRow="1" w:lastRow="0" w:firstColumn="1" w:lastColumn="0" w:noHBand="0" w:noVBand="1"/>
      </w:tblPr>
      <w:tblGrid>
        <w:gridCol w:w="1277"/>
        <w:gridCol w:w="4394"/>
        <w:gridCol w:w="840"/>
        <w:gridCol w:w="1984"/>
      </w:tblGrid>
      <w:tr w:rsidR="00904580" w:rsidRPr="009203F8" w14:paraId="04208298" w14:textId="77777777" w:rsidTr="008C78F1">
        <w:trPr>
          <w:trHeight w:val="300"/>
        </w:trPr>
        <w:tc>
          <w:tcPr>
            <w:tcW w:w="1277"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14:paraId="01F693CF" w14:textId="77777777" w:rsidR="00904580" w:rsidRPr="009203F8" w:rsidRDefault="00904580" w:rsidP="008E5D96">
            <w:pPr>
              <w:keepNext/>
              <w:jc w:val="center"/>
              <w:rPr>
                <w:rFonts w:ascii="Arial" w:hAnsi="Arial" w:cs="Arial"/>
                <w:color w:val="000000"/>
                <w:sz w:val="18"/>
                <w:szCs w:val="18"/>
              </w:rPr>
            </w:pPr>
            <w:r w:rsidRPr="009203F8">
              <w:rPr>
                <w:rFonts w:ascii="Arial" w:hAnsi="Arial" w:cs="Arial"/>
                <w:color w:val="000000"/>
                <w:sz w:val="18"/>
                <w:szCs w:val="18"/>
              </w:rPr>
              <w:t>Produkt ID</w:t>
            </w:r>
          </w:p>
        </w:tc>
        <w:tc>
          <w:tcPr>
            <w:tcW w:w="4394"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14:paraId="6B910B24" w14:textId="77777777" w:rsidR="00904580" w:rsidRPr="009203F8" w:rsidRDefault="00904580" w:rsidP="008E5D96">
            <w:pPr>
              <w:keepNext/>
              <w:rPr>
                <w:rFonts w:ascii="Arial" w:hAnsi="Arial" w:cs="Arial"/>
                <w:color w:val="000000"/>
                <w:sz w:val="18"/>
                <w:szCs w:val="18"/>
              </w:rPr>
            </w:pPr>
            <w:r w:rsidRPr="009203F8">
              <w:rPr>
                <w:rFonts w:ascii="Arial" w:hAnsi="Arial" w:cs="Arial"/>
                <w:color w:val="000000"/>
                <w:sz w:val="18"/>
                <w:szCs w:val="18"/>
              </w:rPr>
              <w:t>Beskrivelse</w:t>
            </w:r>
          </w:p>
        </w:tc>
        <w:tc>
          <w:tcPr>
            <w:tcW w:w="840"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14:paraId="366564F5" w14:textId="77777777" w:rsidR="00904580" w:rsidRPr="009203F8" w:rsidRDefault="00904580" w:rsidP="008E5D96">
            <w:pPr>
              <w:keepNext/>
              <w:rPr>
                <w:rFonts w:ascii="Arial" w:hAnsi="Arial" w:cs="Arial"/>
                <w:color w:val="000000"/>
                <w:sz w:val="18"/>
                <w:szCs w:val="18"/>
              </w:rPr>
            </w:pPr>
            <w:r w:rsidRPr="009203F8">
              <w:rPr>
                <w:rFonts w:ascii="Arial" w:hAnsi="Arial" w:cs="Arial"/>
                <w:color w:val="000000"/>
                <w:sz w:val="18"/>
                <w:szCs w:val="18"/>
              </w:rPr>
              <w:t>Antall</w:t>
            </w:r>
          </w:p>
        </w:tc>
        <w:tc>
          <w:tcPr>
            <w:tcW w:w="1984"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14:paraId="6ADEE5BD" w14:textId="77777777" w:rsidR="00904580" w:rsidRPr="009203F8" w:rsidRDefault="00904580" w:rsidP="008E5D96">
            <w:pPr>
              <w:keepNext/>
              <w:rPr>
                <w:rFonts w:ascii="Arial" w:hAnsi="Arial" w:cs="Arial"/>
                <w:color w:val="000000"/>
                <w:sz w:val="18"/>
                <w:szCs w:val="18"/>
              </w:rPr>
            </w:pPr>
            <w:r w:rsidRPr="009203F8">
              <w:rPr>
                <w:rFonts w:ascii="Arial" w:hAnsi="Arial" w:cs="Arial"/>
                <w:color w:val="000000"/>
                <w:sz w:val="18"/>
                <w:szCs w:val="18"/>
              </w:rPr>
              <w:t>Metrikk</w:t>
            </w:r>
          </w:p>
        </w:tc>
      </w:tr>
      <w:tr w:rsidR="00904580" w:rsidRPr="00C864BE" w14:paraId="68894595" w14:textId="77777777" w:rsidTr="00A34D02">
        <w:trPr>
          <w:trHeight w:val="300"/>
        </w:trPr>
        <w:tc>
          <w:tcPr>
            <w:tcW w:w="12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EA94E" w14:textId="77777777" w:rsidR="00904580" w:rsidRPr="00C864BE" w:rsidRDefault="00904580" w:rsidP="00C85520">
            <w:pPr>
              <w:jc w:val="center"/>
              <w:rPr>
                <w:rFonts w:eastAsia="Calibri" w:cstheme="minorHAnsi"/>
                <w:color w:val="000000" w:themeColor="text1"/>
                <w:szCs w:val="22"/>
              </w:rPr>
            </w:pPr>
            <w:r w:rsidRPr="00C864BE">
              <w:rPr>
                <w:rFonts w:eastAsia="Calibri" w:cstheme="minorHAnsi"/>
                <w:color w:val="000000" w:themeColor="text1"/>
                <w:szCs w:val="22"/>
              </w:rPr>
              <w:t>8014072</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74F1F5FE" w14:textId="0EC3ED63" w:rsidR="00904580" w:rsidRPr="00BD039D" w:rsidRDefault="00904580" w:rsidP="00C85520">
            <w:pPr>
              <w:rPr>
                <w:rFonts w:eastAsia="Calibri" w:cstheme="minorHAnsi"/>
                <w:color w:val="000000" w:themeColor="text1"/>
                <w:szCs w:val="22"/>
                <w:lang w:val="en-US"/>
              </w:rPr>
            </w:pPr>
            <w:r w:rsidRPr="00BD039D">
              <w:rPr>
                <w:rFonts w:eastAsia="Calibri" w:cstheme="minorHAnsi"/>
                <w:color w:val="000000" w:themeColor="text1"/>
                <w:szCs w:val="22"/>
                <w:lang w:val="en-US"/>
              </w:rPr>
              <w:t>RISE with SAP S/4HANA Cloud, private edition, base</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0176F768" w14:textId="77777777" w:rsidR="00904580" w:rsidRPr="00C864BE" w:rsidRDefault="00904580" w:rsidP="00C85520">
            <w:pPr>
              <w:jc w:val="right"/>
              <w:rPr>
                <w:rFonts w:eastAsia="Calibri" w:cstheme="minorHAnsi"/>
                <w:color w:val="000000" w:themeColor="text1"/>
                <w:szCs w:val="22"/>
              </w:rPr>
            </w:pPr>
            <w:r w:rsidRPr="00C864BE">
              <w:rPr>
                <w:rFonts w:eastAsia="Calibri" w:cstheme="minorHAnsi"/>
                <w:color w:val="000000" w:themeColor="text1"/>
                <w:szCs w:val="22"/>
              </w:rPr>
              <w:t>60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BFDF412" w14:textId="77777777" w:rsidR="00904580" w:rsidRPr="00C864BE" w:rsidRDefault="00904580" w:rsidP="00C85520">
            <w:pPr>
              <w:rPr>
                <w:rFonts w:eastAsia="Calibri" w:cstheme="minorHAnsi"/>
                <w:color w:val="000000" w:themeColor="text1"/>
                <w:szCs w:val="22"/>
              </w:rPr>
            </w:pPr>
            <w:r w:rsidRPr="00C864BE">
              <w:rPr>
                <w:rFonts w:eastAsia="Calibri" w:cstheme="minorHAnsi"/>
                <w:color w:val="000000" w:themeColor="text1"/>
                <w:szCs w:val="22"/>
              </w:rPr>
              <w:t xml:space="preserve">1 Full </w:t>
            </w:r>
            <w:proofErr w:type="spellStart"/>
            <w:r w:rsidRPr="00C864BE">
              <w:rPr>
                <w:rFonts w:eastAsia="Calibri" w:cstheme="minorHAnsi"/>
                <w:color w:val="000000" w:themeColor="text1"/>
                <w:szCs w:val="22"/>
              </w:rPr>
              <w:t>Use</w:t>
            </w:r>
            <w:proofErr w:type="spellEnd"/>
            <w:r w:rsidRPr="00C864BE">
              <w:rPr>
                <w:rFonts w:eastAsia="Calibri" w:cstheme="minorHAnsi"/>
                <w:color w:val="000000" w:themeColor="text1"/>
                <w:szCs w:val="22"/>
              </w:rPr>
              <w:t xml:space="preserve"> </w:t>
            </w:r>
            <w:proofErr w:type="spellStart"/>
            <w:r w:rsidRPr="00C864BE">
              <w:rPr>
                <w:rFonts w:eastAsia="Calibri" w:cstheme="minorHAnsi"/>
                <w:color w:val="000000" w:themeColor="text1"/>
                <w:szCs w:val="22"/>
              </w:rPr>
              <w:t>Equivalent</w:t>
            </w:r>
            <w:proofErr w:type="spellEnd"/>
          </w:p>
        </w:tc>
      </w:tr>
      <w:tr w:rsidR="00904580" w:rsidRPr="00C864BE" w14:paraId="544612AD" w14:textId="77777777" w:rsidTr="00A34D02">
        <w:trPr>
          <w:trHeight w:val="300"/>
        </w:trPr>
        <w:tc>
          <w:tcPr>
            <w:tcW w:w="12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F51C6" w14:textId="77777777" w:rsidR="00904580" w:rsidRPr="00C864BE" w:rsidRDefault="00904580" w:rsidP="00C85520">
            <w:pPr>
              <w:jc w:val="center"/>
              <w:rPr>
                <w:rFonts w:eastAsia="Calibri" w:cstheme="minorHAnsi"/>
                <w:color w:val="000000" w:themeColor="text1"/>
                <w:szCs w:val="22"/>
              </w:rPr>
            </w:pPr>
            <w:r w:rsidRPr="00C864BE">
              <w:rPr>
                <w:rFonts w:eastAsia="Calibri" w:cstheme="minorHAnsi"/>
                <w:color w:val="000000" w:themeColor="text1"/>
                <w:szCs w:val="22"/>
              </w:rPr>
              <w:t>8013831</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931014F" w14:textId="77777777" w:rsidR="00904580" w:rsidRPr="00BD039D" w:rsidRDefault="00904580" w:rsidP="00C85520">
            <w:pPr>
              <w:rPr>
                <w:rFonts w:eastAsia="Calibri" w:cstheme="minorHAnsi"/>
                <w:color w:val="000000" w:themeColor="text1"/>
                <w:szCs w:val="22"/>
                <w:lang w:val="en-US"/>
              </w:rPr>
            </w:pPr>
            <w:r w:rsidRPr="00BD039D">
              <w:rPr>
                <w:rFonts w:eastAsia="Calibri" w:cstheme="minorHAnsi"/>
                <w:color w:val="000000" w:themeColor="text1"/>
                <w:szCs w:val="22"/>
                <w:lang w:val="en-US"/>
              </w:rPr>
              <w:t>SAP S/4HANA Cloud for defense and security, private edition</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080BE83A" w14:textId="77777777" w:rsidR="00904580" w:rsidRPr="00C864BE" w:rsidRDefault="00904580" w:rsidP="00C85520">
            <w:pPr>
              <w:jc w:val="right"/>
              <w:rPr>
                <w:rFonts w:eastAsia="Calibri" w:cstheme="minorHAnsi"/>
                <w:color w:val="000000" w:themeColor="text1"/>
                <w:szCs w:val="22"/>
              </w:rPr>
            </w:pPr>
            <w:r w:rsidRPr="00C864BE">
              <w:rPr>
                <w:rFonts w:eastAsia="Calibri" w:cstheme="minorHAnsi"/>
                <w:color w:val="000000" w:themeColor="text1"/>
                <w:szCs w:val="22"/>
              </w:rPr>
              <w:t>500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BD8B935" w14:textId="77777777" w:rsidR="00904580" w:rsidRPr="00C864BE" w:rsidRDefault="00904580" w:rsidP="00C85520">
            <w:pPr>
              <w:rPr>
                <w:rFonts w:eastAsia="Calibri" w:cstheme="minorHAnsi"/>
                <w:color w:val="000000" w:themeColor="text1"/>
                <w:szCs w:val="22"/>
              </w:rPr>
            </w:pPr>
            <w:r w:rsidRPr="00C864BE">
              <w:rPr>
                <w:rFonts w:eastAsia="Calibri" w:cstheme="minorHAnsi"/>
                <w:color w:val="000000" w:themeColor="text1"/>
                <w:szCs w:val="22"/>
              </w:rPr>
              <w:t>1 User</w:t>
            </w:r>
          </w:p>
        </w:tc>
      </w:tr>
      <w:tr w:rsidR="00904580" w:rsidRPr="00C864BE" w14:paraId="159C7C06" w14:textId="77777777" w:rsidTr="00A34D02">
        <w:trPr>
          <w:trHeight w:val="320"/>
        </w:trPr>
        <w:tc>
          <w:tcPr>
            <w:tcW w:w="12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74A52" w14:textId="77777777" w:rsidR="00904580" w:rsidRPr="00C864BE" w:rsidRDefault="00904580" w:rsidP="00C85520">
            <w:pPr>
              <w:jc w:val="center"/>
              <w:rPr>
                <w:rFonts w:eastAsia="Calibri" w:cstheme="minorHAnsi"/>
                <w:color w:val="000000" w:themeColor="text1"/>
                <w:szCs w:val="22"/>
              </w:rPr>
            </w:pPr>
            <w:r w:rsidRPr="00C864BE">
              <w:rPr>
                <w:rFonts w:eastAsia="Calibri" w:cstheme="minorHAnsi"/>
                <w:color w:val="000000" w:themeColor="text1"/>
                <w:szCs w:val="22"/>
              </w:rPr>
              <w:t>8008663</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0CFAEC9B" w14:textId="77777777" w:rsidR="00904580" w:rsidRPr="00BD039D" w:rsidRDefault="00904580" w:rsidP="00C85520">
            <w:pPr>
              <w:rPr>
                <w:rFonts w:eastAsia="Calibri" w:cstheme="minorHAnsi"/>
                <w:color w:val="000000" w:themeColor="text1"/>
                <w:szCs w:val="22"/>
                <w:lang w:val="en-US"/>
              </w:rPr>
            </w:pPr>
            <w:r w:rsidRPr="00BD039D">
              <w:rPr>
                <w:rFonts w:eastAsia="Calibri" w:cstheme="minorHAnsi"/>
                <w:color w:val="000000" w:themeColor="text1"/>
                <w:szCs w:val="22"/>
                <w:lang w:val="en-US"/>
              </w:rPr>
              <w:t>SAP S/4HANA Cloud, Enterprise Portfolio and Project Management, private edition, professional</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1153AE5C" w14:textId="77777777" w:rsidR="00904580" w:rsidRPr="00C864BE" w:rsidRDefault="00904580" w:rsidP="00C85520">
            <w:pPr>
              <w:jc w:val="right"/>
              <w:rPr>
                <w:rFonts w:eastAsia="Calibri" w:cstheme="minorHAnsi"/>
                <w:color w:val="000000" w:themeColor="text1"/>
                <w:szCs w:val="22"/>
              </w:rPr>
            </w:pPr>
            <w:r w:rsidRPr="00C864BE">
              <w:rPr>
                <w:rFonts w:eastAsia="Calibri" w:cstheme="minorHAnsi"/>
                <w:color w:val="000000" w:themeColor="text1"/>
                <w:szCs w:val="22"/>
              </w:rPr>
              <w:t>1</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254ADCD" w14:textId="77777777" w:rsidR="00904580" w:rsidRPr="00C864BE" w:rsidRDefault="00904580" w:rsidP="00C85520">
            <w:pPr>
              <w:rPr>
                <w:rFonts w:eastAsia="Calibri" w:cstheme="minorHAnsi"/>
                <w:color w:val="000000" w:themeColor="text1"/>
                <w:szCs w:val="22"/>
              </w:rPr>
            </w:pPr>
            <w:r w:rsidRPr="00C864BE">
              <w:rPr>
                <w:rFonts w:eastAsia="Calibri" w:cstheme="minorHAnsi"/>
                <w:color w:val="000000" w:themeColor="text1"/>
                <w:szCs w:val="22"/>
              </w:rPr>
              <w:t>1 Active User</w:t>
            </w:r>
          </w:p>
        </w:tc>
      </w:tr>
      <w:tr w:rsidR="00904580" w:rsidRPr="00C864BE" w14:paraId="0F713614" w14:textId="77777777" w:rsidTr="00A34D02">
        <w:trPr>
          <w:trHeight w:val="320"/>
        </w:trPr>
        <w:tc>
          <w:tcPr>
            <w:tcW w:w="12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EB0E5" w14:textId="77777777" w:rsidR="00904580" w:rsidRPr="00C864BE" w:rsidRDefault="00904580" w:rsidP="00C85520">
            <w:pPr>
              <w:jc w:val="center"/>
              <w:rPr>
                <w:rFonts w:eastAsia="Calibri" w:cstheme="minorHAnsi"/>
                <w:color w:val="000000" w:themeColor="text1"/>
                <w:szCs w:val="22"/>
              </w:rPr>
            </w:pPr>
            <w:r w:rsidRPr="00C864BE">
              <w:rPr>
                <w:rFonts w:eastAsia="Calibri" w:cstheme="minorHAnsi"/>
                <w:color w:val="000000" w:themeColor="text1"/>
                <w:szCs w:val="22"/>
              </w:rPr>
              <w:t>8015411</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78E51C4D" w14:textId="77777777" w:rsidR="00904580" w:rsidRPr="00BD039D" w:rsidRDefault="00904580" w:rsidP="00C85520">
            <w:pPr>
              <w:rPr>
                <w:rFonts w:eastAsia="Calibri" w:cstheme="minorHAnsi"/>
                <w:color w:val="000000" w:themeColor="text1"/>
                <w:szCs w:val="22"/>
                <w:lang w:val="en-US"/>
              </w:rPr>
            </w:pPr>
            <w:r w:rsidRPr="00BD039D">
              <w:rPr>
                <w:rFonts w:eastAsia="Calibri" w:cstheme="minorHAnsi"/>
                <w:color w:val="000000" w:themeColor="text1"/>
                <w:szCs w:val="22"/>
                <w:lang w:val="en-US"/>
              </w:rPr>
              <w:t>SAP S/4HANA for Asset Management for resource scheduling, private cloud edition</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087BB162" w14:textId="77777777" w:rsidR="00904580" w:rsidRPr="00C864BE" w:rsidRDefault="00904580" w:rsidP="00C85520">
            <w:pPr>
              <w:jc w:val="right"/>
              <w:rPr>
                <w:rFonts w:eastAsia="Calibri" w:cstheme="minorHAnsi"/>
                <w:color w:val="000000" w:themeColor="text1"/>
                <w:szCs w:val="22"/>
              </w:rPr>
            </w:pPr>
            <w:r w:rsidRPr="00C864BE">
              <w:rPr>
                <w:rFonts w:eastAsia="Calibri" w:cstheme="minorHAnsi"/>
                <w:color w:val="000000" w:themeColor="text1"/>
                <w:szCs w:val="22"/>
              </w:rPr>
              <w:t>1</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C50B660" w14:textId="77777777" w:rsidR="00904580" w:rsidRPr="00C864BE" w:rsidRDefault="00904580" w:rsidP="00C85520">
            <w:pPr>
              <w:rPr>
                <w:rFonts w:eastAsia="Calibri" w:cstheme="minorHAnsi"/>
                <w:color w:val="000000" w:themeColor="text1"/>
                <w:szCs w:val="22"/>
              </w:rPr>
            </w:pPr>
            <w:r w:rsidRPr="00C864BE">
              <w:rPr>
                <w:rFonts w:eastAsia="Calibri" w:cstheme="minorHAnsi"/>
                <w:color w:val="000000" w:themeColor="text1"/>
                <w:szCs w:val="22"/>
              </w:rPr>
              <w:t>1 Resource</w:t>
            </w:r>
          </w:p>
        </w:tc>
      </w:tr>
      <w:tr w:rsidR="00904580" w:rsidRPr="00C864BE" w14:paraId="3BF7872C" w14:textId="77777777" w:rsidTr="00A34D02">
        <w:trPr>
          <w:trHeight w:val="320"/>
        </w:trPr>
        <w:tc>
          <w:tcPr>
            <w:tcW w:w="12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44F66" w14:textId="77777777" w:rsidR="00904580" w:rsidRPr="00C864BE" w:rsidRDefault="00904580" w:rsidP="00C85520">
            <w:pPr>
              <w:jc w:val="center"/>
              <w:rPr>
                <w:rFonts w:eastAsia="Calibri" w:cstheme="minorHAnsi"/>
                <w:color w:val="000000" w:themeColor="text1"/>
                <w:szCs w:val="22"/>
              </w:rPr>
            </w:pPr>
            <w:r w:rsidRPr="00C864BE">
              <w:rPr>
                <w:rFonts w:eastAsia="Calibri" w:cstheme="minorHAnsi"/>
                <w:color w:val="000000" w:themeColor="text1"/>
                <w:szCs w:val="22"/>
              </w:rPr>
              <w:lastRenderedPageBreak/>
              <w:t>8017519</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2D69D06" w14:textId="77777777" w:rsidR="00904580" w:rsidRPr="00BD039D" w:rsidRDefault="00904580" w:rsidP="00C85520">
            <w:pPr>
              <w:rPr>
                <w:rFonts w:eastAsia="Calibri" w:cstheme="minorHAnsi"/>
                <w:color w:val="000000" w:themeColor="text1"/>
                <w:szCs w:val="22"/>
                <w:lang w:val="en-US"/>
              </w:rPr>
            </w:pPr>
            <w:r w:rsidRPr="00BD039D">
              <w:rPr>
                <w:rFonts w:eastAsia="Calibri" w:cstheme="minorHAnsi"/>
                <w:color w:val="000000" w:themeColor="text1"/>
                <w:szCs w:val="22"/>
                <w:lang w:val="en-US"/>
              </w:rPr>
              <w:t>SAP S/4HANA Cloud, Supply Chain for extended warehouse management, private edition</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3E52C606" w14:textId="77777777" w:rsidR="00904580" w:rsidRPr="00C864BE" w:rsidRDefault="00904580" w:rsidP="00C85520">
            <w:pPr>
              <w:jc w:val="right"/>
              <w:rPr>
                <w:rFonts w:eastAsia="Calibri" w:cstheme="minorHAnsi"/>
                <w:color w:val="000000" w:themeColor="text1"/>
                <w:szCs w:val="22"/>
              </w:rPr>
            </w:pPr>
            <w:r w:rsidRPr="00C864BE">
              <w:rPr>
                <w:rFonts w:eastAsia="Calibri" w:cstheme="minorHAnsi"/>
                <w:color w:val="000000" w:themeColor="text1"/>
                <w:szCs w:val="22"/>
              </w:rPr>
              <w:t>3</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8839BAA" w14:textId="77777777" w:rsidR="00904580" w:rsidRPr="00C864BE" w:rsidRDefault="00904580" w:rsidP="00C85520">
            <w:pPr>
              <w:rPr>
                <w:rFonts w:eastAsia="Calibri" w:cstheme="minorHAnsi"/>
                <w:color w:val="000000" w:themeColor="text1"/>
                <w:szCs w:val="22"/>
              </w:rPr>
            </w:pPr>
            <w:r w:rsidRPr="00C864BE">
              <w:rPr>
                <w:rFonts w:eastAsia="Calibri" w:cstheme="minorHAnsi"/>
                <w:color w:val="000000" w:themeColor="text1"/>
                <w:szCs w:val="22"/>
              </w:rPr>
              <w:t xml:space="preserve">600000 </w:t>
            </w:r>
            <w:proofErr w:type="spellStart"/>
            <w:r w:rsidRPr="00C864BE">
              <w:rPr>
                <w:rFonts w:eastAsia="Calibri" w:cstheme="minorHAnsi"/>
                <w:color w:val="000000" w:themeColor="text1"/>
                <w:szCs w:val="22"/>
              </w:rPr>
              <w:t>Document</w:t>
            </w:r>
            <w:proofErr w:type="spellEnd"/>
          </w:p>
        </w:tc>
      </w:tr>
      <w:tr w:rsidR="00904580" w:rsidRPr="00C864BE" w14:paraId="17D030F8" w14:textId="77777777" w:rsidTr="00A34D02">
        <w:trPr>
          <w:trHeight w:val="320"/>
        </w:trPr>
        <w:tc>
          <w:tcPr>
            <w:tcW w:w="12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98897" w14:textId="77777777" w:rsidR="00904580" w:rsidRPr="00C864BE" w:rsidRDefault="00904580" w:rsidP="00C85520">
            <w:pPr>
              <w:jc w:val="center"/>
              <w:rPr>
                <w:rFonts w:eastAsia="Calibri" w:cstheme="minorHAnsi"/>
                <w:color w:val="000000" w:themeColor="text1"/>
                <w:szCs w:val="22"/>
              </w:rPr>
            </w:pPr>
            <w:r w:rsidRPr="00C864BE">
              <w:rPr>
                <w:rFonts w:eastAsia="Calibri" w:cstheme="minorHAnsi"/>
                <w:color w:val="000000" w:themeColor="text1"/>
                <w:szCs w:val="22"/>
              </w:rPr>
              <w:t>8008910</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62C9C805" w14:textId="77777777" w:rsidR="00904580" w:rsidRPr="00BD039D" w:rsidRDefault="00904580" w:rsidP="00C85520">
            <w:pPr>
              <w:rPr>
                <w:rFonts w:eastAsia="Calibri" w:cstheme="minorHAnsi"/>
                <w:color w:val="000000" w:themeColor="text1"/>
                <w:szCs w:val="22"/>
                <w:lang w:val="en-US"/>
              </w:rPr>
            </w:pPr>
            <w:r w:rsidRPr="00BD039D">
              <w:rPr>
                <w:rFonts w:eastAsia="Calibri" w:cstheme="minorHAnsi"/>
                <w:color w:val="000000" w:themeColor="text1"/>
                <w:szCs w:val="22"/>
                <w:lang w:val="en-US"/>
              </w:rPr>
              <w:t>SAP Core Human Capital Management Cloud, private edition</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720B4660" w14:textId="77777777" w:rsidR="00904580" w:rsidRPr="00C864BE" w:rsidRDefault="00904580" w:rsidP="00C85520">
            <w:pPr>
              <w:jc w:val="right"/>
              <w:rPr>
                <w:rFonts w:eastAsia="Calibri" w:cstheme="minorHAnsi"/>
                <w:color w:val="000000" w:themeColor="text1"/>
                <w:szCs w:val="22"/>
              </w:rPr>
            </w:pPr>
            <w:r w:rsidRPr="00C864BE">
              <w:rPr>
                <w:rFonts w:eastAsia="Calibri" w:cstheme="minorHAnsi"/>
                <w:color w:val="000000" w:themeColor="text1"/>
                <w:szCs w:val="22"/>
              </w:rPr>
              <w:t>50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597B38E" w14:textId="77777777" w:rsidR="00904580" w:rsidRPr="00C864BE" w:rsidRDefault="00904580" w:rsidP="00C85520">
            <w:pPr>
              <w:rPr>
                <w:rFonts w:eastAsia="Calibri" w:cstheme="minorHAnsi"/>
                <w:color w:val="000000" w:themeColor="text1"/>
                <w:szCs w:val="22"/>
              </w:rPr>
            </w:pPr>
            <w:r w:rsidRPr="00C864BE">
              <w:rPr>
                <w:rFonts w:eastAsia="Calibri" w:cstheme="minorHAnsi"/>
                <w:color w:val="000000" w:themeColor="text1"/>
                <w:szCs w:val="22"/>
              </w:rPr>
              <w:t>1 User</w:t>
            </w:r>
          </w:p>
        </w:tc>
      </w:tr>
      <w:tr w:rsidR="00904580" w:rsidRPr="00C864BE" w14:paraId="2B613940" w14:textId="77777777" w:rsidTr="00A34D02">
        <w:trPr>
          <w:trHeight w:val="320"/>
        </w:trPr>
        <w:tc>
          <w:tcPr>
            <w:tcW w:w="12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36087" w14:textId="77777777" w:rsidR="00904580" w:rsidRPr="00C864BE" w:rsidRDefault="00904580" w:rsidP="00C85520">
            <w:pPr>
              <w:jc w:val="center"/>
              <w:rPr>
                <w:rFonts w:eastAsia="Calibri" w:cstheme="minorHAnsi"/>
                <w:color w:val="000000" w:themeColor="text1"/>
                <w:szCs w:val="22"/>
              </w:rPr>
            </w:pPr>
            <w:r w:rsidRPr="00C864BE">
              <w:rPr>
                <w:rFonts w:eastAsia="Calibri" w:cstheme="minorHAnsi"/>
                <w:color w:val="000000" w:themeColor="text1"/>
                <w:szCs w:val="22"/>
              </w:rPr>
              <w:t>8008783</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BCAEAFE" w14:textId="77777777" w:rsidR="00904580" w:rsidRPr="00BD039D" w:rsidRDefault="00904580" w:rsidP="00C85520">
            <w:pPr>
              <w:rPr>
                <w:rFonts w:eastAsia="Calibri" w:cstheme="minorHAnsi"/>
                <w:color w:val="000000" w:themeColor="text1"/>
                <w:szCs w:val="22"/>
                <w:lang w:val="en-US"/>
              </w:rPr>
            </w:pPr>
            <w:r w:rsidRPr="00BD039D">
              <w:rPr>
                <w:rFonts w:eastAsia="Calibri" w:cstheme="minorHAnsi"/>
                <w:color w:val="000000" w:themeColor="text1"/>
                <w:szCs w:val="22"/>
                <w:lang w:val="en-US"/>
              </w:rPr>
              <w:t>SAP Payroll Processing, private cloud edition</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52A5E4D8" w14:textId="77777777" w:rsidR="00904580" w:rsidRPr="00C864BE" w:rsidRDefault="00904580" w:rsidP="00C85520">
            <w:pPr>
              <w:jc w:val="right"/>
              <w:rPr>
                <w:rFonts w:eastAsia="Calibri" w:cstheme="minorHAnsi"/>
                <w:color w:val="000000" w:themeColor="text1"/>
                <w:szCs w:val="22"/>
              </w:rPr>
            </w:pPr>
            <w:r w:rsidRPr="00C864BE">
              <w:rPr>
                <w:rFonts w:eastAsia="Calibri" w:cstheme="minorHAnsi"/>
                <w:color w:val="000000" w:themeColor="text1"/>
                <w:szCs w:val="22"/>
              </w:rPr>
              <w:t>500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14912C0" w14:textId="77777777" w:rsidR="00904580" w:rsidRPr="00C864BE" w:rsidRDefault="00904580" w:rsidP="00C85520">
            <w:pPr>
              <w:rPr>
                <w:rFonts w:eastAsia="Calibri" w:cstheme="minorHAnsi"/>
                <w:color w:val="000000" w:themeColor="text1"/>
                <w:szCs w:val="22"/>
              </w:rPr>
            </w:pPr>
            <w:r w:rsidRPr="00C864BE">
              <w:rPr>
                <w:rFonts w:eastAsia="Calibri" w:cstheme="minorHAnsi"/>
                <w:color w:val="000000" w:themeColor="text1"/>
                <w:szCs w:val="22"/>
              </w:rPr>
              <w:t>1 User</w:t>
            </w:r>
          </w:p>
        </w:tc>
      </w:tr>
      <w:tr w:rsidR="00904580" w:rsidRPr="00C864BE" w14:paraId="17F8F93F" w14:textId="77777777" w:rsidTr="00A34D02">
        <w:trPr>
          <w:trHeight w:val="320"/>
        </w:trPr>
        <w:tc>
          <w:tcPr>
            <w:tcW w:w="12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E1C7F" w14:textId="77777777" w:rsidR="00904580" w:rsidRPr="00C864BE" w:rsidRDefault="00904580" w:rsidP="00C85520">
            <w:pPr>
              <w:jc w:val="center"/>
              <w:rPr>
                <w:rFonts w:eastAsia="Calibri" w:cstheme="minorHAnsi"/>
                <w:color w:val="000000" w:themeColor="text1"/>
                <w:szCs w:val="22"/>
              </w:rPr>
            </w:pPr>
            <w:r w:rsidRPr="00C864BE">
              <w:rPr>
                <w:rFonts w:eastAsia="Calibri" w:cstheme="minorHAnsi"/>
                <w:color w:val="000000" w:themeColor="text1"/>
                <w:szCs w:val="22"/>
              </w:rPr>
              <w:t>8008911</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22F82295" w14:textId="77777777" w:rsidR="00904580" w:rsidRPr="00BD039D" w:rsidRDefault="00904580" w:rsidP="00C85520">
            <w:pPr>
              <w:rPr>
                <w:rFonts w:eastAsia="Calibri" w:cstheme="minorHAnsi"/>
                <w:color w:val="000000" w:themeColor="text1"/>
                <w:szCs w:val="22"/>
                <w:lang w:val="en-US"/>
              </w:rPr>
            </w:pPr>
            <w:r w:rsidRPr="00BD039D">
              <w:rPr>
                <w:rFonts w:eastAsia="Calibri" w:cstheme="minorHAnsi"/>
                <w:color w:val="000000" w:themeColor="text1"/>
                <w:szCs w:val="22"/>
                <w:lang w:val="en-US"/>
              </w:rPr>
              <w:t>SAP Time Tracking Cloud, private edition</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24537DEE" w14:textId="77777777" w:rsidR="00904580" w:rsidRPr="00C864BE" w:rsidRDefault="00904580" w:rsidP="00C85520">
            <w:pPr>
              <w:jc w:val="right"/>
              <w:rPr>
                <w:rFonts w:eastAsia="Calibri" w:cstheme="minorHAnsi"/>
                <w:color w:val="000000" w:themeColor="text1"/>
                <w:szCs w:val="22"/>
              </w:rPr>
            </w:pPr>
            <w:r w:rsidRPr="00C864BE">
              <w:rPr>
                <w:rFonts w:eastAsia="Calibri" w:cstheme="minorHAnsi"/>
                <w:color w:val="000000" w:themeColor="text1"/>
                <w:szCs w:val="22"/>
              </w:rPr>
              <w:t>1</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212D819" w14:textId="77777777" w:rsidR="00904580" w:rsidRPr="00C864BE" w:rsidRDefault="00904580" w:rsidP="00C85520">
            <w:pPr>
              <w:rPr>
                <w:rFonts w:eastAsia="Calibri" w:cstheme="minorHAnsi"/>
                <w:color w:val="000000" w:themeColor="text1"/>
                <w:szCs w:val="22"/>
              </w:rPr>
            </w:pPr>
            <w:r w:rsidRPr="00C864BE">
              <w:rPr>
                <w:rFonts w:eastAsia="Calibri" w:cstheme="minorHAnsi"/>
                <w:color w:val="000000" w:themeColor="text1"/>
                <w:szCs w:val="22"/>
              </w:rPr>
              <w:t>1 User</w:t>
            </w:r>
          </w:p>
        </w:tc>
      </w:tr>
      <w:tr w:rsidR="00904580" w:rsidRPr="00C864BE" w14:paraId="3762F7D1" w14:textId="77777777" w:rsidTr="008E5D96">
        <w:trPr>
          <w:trHeight w:val="320"/>
        </w:trPr>
        <w:tc>
          <w:tcPr>
            <w:tcW w:w="12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122F18" w14:textId="77777777" w:rsidR="00904580" w:rsidRPr="00C864BE" w:rsidRDefault="00904580" w:rsidP="00C85520">
            <w:pPr>
              <w:jc w:val="center"/>
              <w:rPr>
                <w:rFonts w:eastAsia="Calibri" w:cstheme="minorHAnsi"/>
                <w:color w:val="000000" w:themeColor="text1"/>
                <w:szCs w:val="22"/>
              </w:rPr>
            </w:pPr>
            <w:r w:rsidRPr="00C864BE">
              <w:rPr>
                <w:rFonts w:eastAsia="Calibri" w:cstheme="minorHAnsi"/>
                <w:color w:val="000000" w:themeColor="text1"/>
                <w:szCs w:val="22"/>
              </w:rPr>
              <w:t>8015497</w:t>
            </w:r>
          </w:p>
        </w:tc>
        <w:tc>
          <w:tcPr>
            <w:tcW w:w="43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A56B1B" w14:textId="77777777" w:rsidR="00904580" w:rsidRPr="00BD039D" w:rsidRDefault="00904580" w:rsidP="00C85520">
            <w:pPr>
              <w:rPr>
                <w:rFonts w:eastAsia="Calibri" w:cstheme="minorHAnsi"/>
                <w:color w:val="000000" w:themeColor="text1"/>
                <w:szCs w:val="22"/>
                <w:lang w:val="en-US"/>
              </w:rPr>
            </w:pPr>
            <w:r w:rsidRPr="00BD039D">
              <w:rPr>
                <w:rFonts w:eastAsia="Calibri" w:cstheme="minorHAnsi"/>
                <w:color w:val="000000" w:themeColor="text1"/>
                <w:szCs w:val="22"/>
                <w:lang w:val="en-US"/>
              </w:rPr>
              <w:t>SAP S/4HANA Cloud for access control, private edition</w:t>
            </w:r>
          </w:p>
        </w:tc>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0ADE46" w14:textId="77777777" w:rsidR="00904580" w:rsidRPr="00C864BE" w:rsidRDefault="00904580" w:rsidP="00C85520">
            <w:pPr>
              <w:jc w:val="right"/>
              <w:rPr>
                <w:rFonts w:eastAsia="Calibri" w:cstheme="minorHAnsi"/>
                <w:color w:val="000000" w:themeColor="text1"/>
                <w:szCs w:val="22"/>
              </w:rPr>
            </w:pPr>
            <w:r w:rsidRPr="00C864BE">
              <w:rPr>
                <w:rFonts w:eastAsia="Calibri" w:cstheme="minorHAnsi"/>
                <w:color w:val="000000" w:themeColor="text1"/>
                <w:szCs w:val="22"/>
              </w:rPr>
              <w:t>5</w:t>
            </w:r>
          </w:p>
        </w:tc>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DF9BF" w14:textId="77777777" w:rsidR="00904580" w:rsidRPr="00C864BE" w:rsidRDefault="00904580" w:rsidP="00C85520">
            <w:pPr>
              <w:rPr>
                <w:rFonts w:eastAsia="Calibri" w:cstheme="minorHAnsi"/>
                <w:color w:val="000000" w:themeColor="text1"/>
                <w:szCs w:val="22"/>
              </w:rPr>
            </w:pPr>
            <w:r w:rsidRPr="00C864BE">
              <w:rPr>
                <w:rFonts w:eastAsia="Calibri" w:cstheme="minorHAnsi"/>
                <w:color w:val="000000" w:themeColor="text1"/>
                <w:szCs w:val="22"/>
              </w:rPr>
              <w:t>100 Resource</w:t>
            </w:r>
          </w:p>
        </w:tc>
      </w:tr>
      <w:tr w:rsidR="00904580" w:rsidRPr="00C864BE" w14:paraId="06A037E1" w14:textId="77777777" w:rsidTr="008E5D96">
        <w:trPr>
          <w:trHeight w:val="320"/>
        </w:trPr>
        <w:tc>
          <w:tcPr>
            <w:tcW w:w="12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C9E843" w14:textId="77777777" w:rsidR="00904580" w:rsidRPr="00C864BE" w:rsidRDefault="00904580" w:rsidP="00C85520">
            <w:pPr>
              <w:jc w:val="center"/>
              <w:rPr>
                <w:rFonts w:eastAsia="Calibri" w:cstheme="minorHAnsi"/>
                <w:color w:val="000000" w:themeColor="text1"/>
                <w:szCs w:val="22"/>
              </w:rPr>
            </w:pPr>
            <w:r w:rsidRPr="00C864BE">
              <w:rPr>
                <w:rFonts w:eastAsia="Calibri" w:cstheme="minorHAnsi"/>
                <w:color w:val="000000" w:themeColor="text1"/>
                <w:szCs w:val="22"/>
              </w:rPr>
              <w:t>8014841</w:t>
            </w:r>
          </w:p>
        </w:tc>
        <w:tc>
          <w:tcPr>
            <w:tcW w:w="43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E03C49" w14:textId="77777777" w:rsidR="00904580" w:rsidRPr="00BD039D" w:rsidRDefault="00904580" w:rsidP="00C85520">
            <w:pPr>
              <w:rPr>
                <w:rFonts w:eastAsia="Calibri" w:cstheme="minorHAnsi"/>
                <w:color w:val="000000" w:themeColor="text1"/>
                <w:szCs w:val="22"/>
                <w:lang w:val="en-US"/>
              </w:rPr>
            </w:pPr>
            <w:r w:rsidRPr="00BD039D">
              <w:rPr>
                <w:rFonts w:eastAsia="Calibri" w:cstheme="minorHAnsi"/>
                <w:color w:val="000000" w:themeColor="text1"/>
                <w:szCs w:val="22"/>
                <w:lang w:val="en-US"/>
              </w:rPr>
              <w:t>SAP S/4HANA Cloud for EHS workplace safety, private edition</w:t>
            </w:r>
          </w:p>
        </w:tc>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75B6BA" w14:textId="0988C0D1" w:rsidR="00904580" w:rsidRPr="00C864BE" w:rsidRDefault="00904580" w:rsidP="00C85520">
            <w:pPr>
              <w:jc w:val="right"/>
              <w:rPr>
                <w:rFonts w:eastAsia="Calibri" w:cstheme="minorHAnsi"/>
                <w:color w:val="000000" w:themeColor="text1"/>
                <w:szCs w:val="22"/>
              </w:rPr>
            </w:pPr>
            <w:r w:rsidRPr="00C864BE">
              <w:rPr>
                <w:rFonts w:eastAsia="Calibri" w:cstheme="minorHAnsi"/>
                <w:color w:val="000000" w:themeColor="text1"/>
                <w:szCs w:val="22"/>
              </w:rPr>
              <w:t>1</w:t>
            </w:r>
          </w:p>
        </w:tc>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EFE139" w14:textId="77777777" w:rsidR="00904580" w:rsidRPr="00C864BE" w:rsidRDefault="00904580" w:rsidP="00C85520">
            <w:pPr>
              <w:rPr>
                <w:rFonts w:eastAsia="Calibri" w:cstheme="minorHAnsi"/>
                <w:color w:val="000000" w:themeColor="text1"/>
                <w:szCs w:val="22"/>
              </w:rPr>
            </w:pPr>
            <w:r w:rsidRPr="00C864BE">
              <w:rPr>
                <w:rFonts w:eastAsia="Calibri" w:cstheme="minorHAnsi"/>
                <w:color w:val="000000" w:themeColor="text1"/>
                <w:szCs w:val="22"/>
              </w:rPr>
              <w:t>1000 Records</w:t>
            </w:r>
          </w:p>
        </w:tc>
      </w:tr>
      <w:tr w:rsidR="00585156" w:rsidRPr="00585156" w14:paraId="0CBB1AE0" w14:textId="77777777" w:rsidTr="008E5D96">
        <w:trPr>
          <w:trHeight w:val="320"/>
        </w:trPr>
        <w:tc>
          <w:tcPr>
            <w:tcW w:w="12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F17F4" w14:textId="2AC6FF17" w:rsidR="00585156" w:rsidRPr="00C0528B" w:rsidRDefault="00E556A3" w:rsidP="00C85520">
            <w:pPr>
              <w:jc w:val="center"/>
              <w:rPr>
                <w:rFonts w:eastAsia="Calibri" w:cstheme="minorHAnsi"/>
                <w:szCs w:val="22"/>
              </w:rPr>
            </w:pPr>
            <w:r w:rsidRPr="00C0528B">
              <w:rPr>
                <w:rFonts w:eastAsia="Calibri" w:cstheme="minorHAnsi"/>
                <w:szCs w:val="22"/>
              </w:rPr>
              <w:t>8010751</w:t>
            </w:r>
          </w:p>
        </w:tc>
        <w:tc>
          <w:tcPr>
            <w:tcW w:w="43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694B3" w14:textId="088DB2BD" w:rsidR="00585156" w:rsidRPr="00C0528B" w:rsidRDefault="00585156" w:rsidP="00C85520">
            <w:pPr>
              <w:rPr>
                <w:rFonts w:eastAsia="Calibri" w:cstheme="minorHAnsi"/>
                <w:szCs w:val="22"/>
                <w:lang w:val="en-US"/>
              </w:rPr>
            </w:pPr>
            <w:r w:rsidRPr="00C0528B">
              <w:rPr>
                <w:rFonts w:eastAsia="Calibri" w:cstheme="minorHAnsi"/>
                <w:szCs w:val="22"/>
                <w:lang w:val="en-US"/>
              </w:rPr>
              <w:t>SAP S/4HANA Cloud, EU Access private edition</w:t>
            </w:r>
          </w:p>
        </w:tc>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D3858C" w14:textId="3F0EB070" w:rsidR="00585156" w:rsidRPr="00C0528B" w:rsidRDefault="00585156" w:rsidP="00C85520">
            <w:pPr>
              <w:jc w:val="right"/>
              <w:rPr>
                <w:rFonts w:eastAsia="Calibri" w:cstheme="minorHAnsi"/>
                <w:szCs w:val="22"/>
                <w:lang w:val="en-US"/>
              </w:rPr>
            </w:pPr>
            <w:r w:rsidRPr="00C0528B">
              <w:rPr>
                <w:rFonts w:eastAsia="Calibri" w:cstheme="minorHAnsi"/>
                <w:szCs w:val="22"/>
                <w:lang w:val="en-US"/>
              </w:rPr>
              <w:t>1</w:t>
            </w:r>
          </w:p>
        </w:tc>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B722B5" w14:textId="2ACCDEF3" w:rsidR="00585156" w:rsidRPr="00C0528B" w:rsidRDefault="00585156" w:rsidP="00C85520">
            <w:pPr>
              <w:rPr>
                <w:rFonts w:eastAsia="Calibri" w:cstheme="minorHAnsi"/>
                <w:szCs w:val="22"/>
                <w:lang w:val="en-US"/>
              </w:rPr>
            </w:pPr>
            <w:r w:rsidRPr="00C0528B">
              <w:rPr>
                <w:rFonts w:eastAsia="Calibri" w:cstheme="minorHAnsi"/>
                <w:szCs w:val="22"/>
                <w:lang w:val="en-US"/>
              </w:rPr>
              <w:t xml:space="preserve">% </w:t>
            </w:r>
            <w:proofErr w:type="gramStart"/>
            <w:r w:rsidRPr="00C0528B">
              <w:rPr>
                <w:rFonts w:eastAsia="Calibri" w:cstheme="minorHAnsi"/>
                <w:szCs w:val="22"/>
                <w:lang w:val="en-US"/>
              </w:rPr>
              <w:t>of</w:t>
            </w:r>
            <w:proofErr w:type="gramEnd"/>
            <w:r w:rsidRPr="00C0528B">
              <w:rPr>
                <w:rFonts w:eastAsia="Calibri" w:cstheme="minorHAnsi"/>
                <w:szCs w:val="22"/>
                <w:lang w:val="en-US"/>
              </w:rPr>
              <w:t xml:space="preserve"> Net </w:t>
            </w:r>
            <w:r w:rsidR="00E556A3" w:rsidRPr="00C0528B">
              <w:rPr>
                <w:rFonts w:eastAsia="Calibri" w:cstheme="minorHAnsi"/>
                <w:szCs w:val="22"/>
                <w:lang w:val="en-US"/>
              </w:rPr>
              <w:t>Recurring Fee</w:t>
            </w:r>
          </w:p>
        </w:tc>
      </w:tr>
    </w:tbl>
    <w:p w14:paraId="0344A8AE" w14:textId="77777777" w:rsidR="00F4207B" w:rsidRDefault="00F4207B" w:rsidP="00EC7F03">
      <w:pPr>
        <w:keepNext/>
      </w:pPr>
    </w:p>
    <w:p w14:paraId="0E9B4DFC" w14:textId="4AEA2D23" w:rsidR="00EC7F03" w:rsidRPr="008E5D96" w:rsidRDefault="00F4207B" w:rsidP="00EC7F03">
      <w:pPr>
        <w:keepNext/>
        <w:rPr>
          <w:u w:val="single"/>
          <w:lang w:val="en-US"/>
        </w:rPr>
      </w:pPr>
      <w:r w:rsidRPr="008E5D96">
        <w:rPr>
          <w:u w:val="single"/>
          <w:lang w:val="en-US"/>
        </w:rPr>
        <w:t xml:space="preserve">RISE S/4HANA D&amp;S Sandbox, </w:t>
      </w:r>
      <w:proofErr w:type="spellStart"/>
      <w:r w:rsidRPr="008E5D96">
        <w:rPr>
          <w:u w:val="single"/>
          <w:lang w:val="en-US"/>
        </w:rPr>
        <w:t>a</w:t>
      </w:r>
      <w:r w:rsidR="00EC7F03" w:rsidRPr="008E5D96">
        <w:rPr>
          <w:u w:val="single"/>
          <w:lang w:val="en-US"/>
        </w:rPr>
        <w:t>lternativ</w:t>
      </w:r>
      <w:proofErr w:type="spellEnd"/>
      <w:r w:rsidR="00EC7F03" w:rsidRPr="008E5D96">
        <w:rPr>
          <w:u w:val="single"/>
          <w:lang w:val="en-US"/>
        </w:rPr>
        <w:t xml:space="preserve"> 2:</w:t>
      </w:r>
    </w:p>
    <w:p w14:paraId="770B6A40" w14:textId="77777777" w:rsidR="00EC7F03" w:rsidRPr="008E5D96" w:rsidRDefault="00EC7F03" w:rsidP="00EC7F03">
      <w:pPr>
        <w:keepNext/>
        <w:rPr>
          <w:lang w:val="en-US"/>
        </w:rPr>
      </w:pPr>
    </w:p>
    <w:tbl>
      <w:tblPr>
        <w:tblW w:w="8754" w:type="dxa"/>
        <w:tblCellMar>
          <w:left w:w="0" w:type="dxa"/>
          <w:right w:w="0" w:type="dxa"/>
        </w:tblCellMar>
        <w:tblLook w:val="04A0" w:firstRow="1" w:lastRow="0" w:firstColumn="1" w:lastColumn="0" w:noHBand="0" w:noVBand="1"/>
      </w:tblPr>
      <w:tblGrid>
        <w:gridCol w:w="1536"/>
        <w:gridCol w:w="4394"/>
        <w:gridCol w:w="840"/>
        <w:gridCol w:w="1984"/>
      </w:tblGrid>
      <w:tr w:rsidR="00EC7F03" w:rsidRPr="009203F8" w14:paraId="5FD542F7" w14:textId="77777777" w:rsidTr="008E5D96">
        <w:trPr>
          <w:trHeight w:val="300"/>
        </w:trPr>
        <w:tc>
          <w:tcPr>
            <w:tcW w:w="153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14:paraId="0BF811D0" w14:textId="77777777" w:rsidR="00EC7F03" w:rsidRPr="009203F8" w:rsidRDefault="00EC7F03" w:rsidP="001E380C">
            <w:pPr>
              <w:keepNext/>
              <w:jc w:val="center"/>
              <w:rPr>
                <w:rFonts w:ascii="Arial" w:hAnsi="Arial" w:cs="Arial"/>
                <w:color w:val="000000"/>
                <w:sz w:val="18"/>
                <w:szCs w:val="18"/>
              </w:rPr>
            </w:pPr>
            <w:r w:rsidRPr="009203F8">
              <w:rPr>
                <w:rFonts w:ascii="Arial" w:hAnsi="Arial" w:cs="Arial"/>
                <w:color w:val="000000"/>
                <w:sz w:val="18"/>
                <w:szCs w:val="18"/>
              </w:rPr>
              <w:t>Produkt ID</w:t>
            </w:r>
          </w:p>
        </w:tc>
        <w:tc>
          <w:tcPr>
            <w:tcW w:w="4394"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14:paraId="46D01614" w14:textId="77777777" w:rsidR="00EC7F03" w:rsidRPr="009203F8" w:rsidRDefault="00EC7F03" w:rsidP="001E380C">
            <w:pPr>
              <w:keepNext/>
              <w:rPr>
                <w:rFonts w:ascii="Arial" w:hAnsi="Arial" w:cs="Arial"/>
                <w:color w:val="000000"/>
                <w:sz w:val="18"/>
                <w:szCs w:val="18"/>
              </w:rPr>
            </w:pPr>
            <w:r w:rsidRPr="009203F8">
              <w:rPr>
                <w:rFonts w:ascii="Arial" w:hAnsi="Arial" w:cs="Arial"/>
                <w:color w:val="000000"/>
                <w:sz w:val="18"/>
                <w:szCs w:val="18"/>
              </w:rPr>
              <w:t>Beskrivelse</w:t>
            </w:r>
          </w:p>
        </w:tc>
        <w:tc>
          <w:tcPr>
            <w:tcW w:w="840"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14:paraId="37EBDBFA" w14:textId="77777777" w:rsidR="00EC7F03" w:rsidRPr="009203F8" w:rsidRDefault="00EC7F03" w:rsidP="001E380C">
            <w:pPr>
              <w:keepNext/>
              <w:rPr>
                <w:rFonts w:ascii="Arial" w:hAnsi="Arial" w:cs="Arial"/>
                <w:color w:val="000000"/>
                <w:sz w:val="18"/>
                <w:szCs w:val="18"/>
              </w:rPr>
            </w:pPr>
            <w:r w:rsidRPr="009203F8">
              <w:rPr>
                <w:rFonts w:ascii="Arial" w:hAnsi="Arial" w:cs="Arial"/>
                <w:color w:val="000000"/>
                <w:sz w:val="18"/>
                <w:szCs w:val="18"/>
              </w:rPr>
              <w:t>Antall</w:t>
            </w:r>
          </w:p>
        </w:tc>
        <w:tc>
          <w:tcPr>
            <w:tcW w:w="1984"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vAlign w:val="center"/>
            <w:hideMark/>
          </w:tcPr>
          <w:p w14:paraId="6E62D012" w14:textId="77777777" w:rsidR="00EC7F03" w:rsidRPr="009203F8" w:rsidRDefault="00EC7F03" w:rsidP="001E380C">
            <w:pPr>
              <w:keepNext/>
              <w:rPr>
                <w:rFonts w:ascii="Arial" w:hAnsi="Arial" w:cs="Arial"/>
                <w:color w:val="000000"/>
                <w:sz w:val="18"/>
                <w:szCs w:val="18"/>
              </w:rPr>
            </w:pPr>
            <w:r w:rsidRPr="009203F8">
              <w:rPr>
                <w:rFonts w:ascii="Arial" w:hAnsi="Arial" w:cs="Arial"/>
                <w:color w:val="000000"/>
                <w:sz w:val="18"/>
                <w:szCs w:val="18"/>
              </w:rPr>
              <w:t>Metrikk</w:t>
            </w:r>
          </w:p>
        </w:tc>
      </w:tr>
      <w:tr w:rsidR="00EC7F03" w:rsidRPr="00C864BE" w14:paraId="3466BE5D" w14:textId="77777777" w:rsidTr="008E5D96">
        <w:trPr>
          <w:trHeight w:val="300"/>
        </w:trPr>
        <w:tc>
          <w:tcPr>
            <w:tcW w:w="1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6E476" w14:textId="14D261AC" w:rsidR="00EC7F03" w:rsidRPr="00C864BE" w:rsidRDefault="00EC7F03" w:rsidP="001E380C">
            <w:pPr>
              <w:jc w:val="center"/>
              <w:rPr>
                <w:rFonts w:eastAsia="Calibri" w:cstheme="minorHAnsi"/>
                <w:color w:val="000000" w:themeColor="text1"/>
                <w:szCs w:val="22"/>
              </w:rPr>
            </w:pPr>
            <w:r w:rsidRPr="00C864BE">
              <w:rPr>
                <w:rFonts w:eastAsia="Calibri" w:cstheme="minorHAnsi"/>
                <w:color w:val="000000" w:themeColor="text1"/>
                <w:szCs w:val="22"/>
              </w:rPr>
              <w:t>801</w:t>
            </w:r>
            <w:r w:rsidR="00173F78">
              <w:rPr>
                <w:rFonts w:eastAsia="Calibri" w:cstheme="minorHAnsi"/>
                <w:color w:val="000000" w:themeColor="text1"/>
                <w:szCs w:val="22"/>
              </w:rPr>
              <w:t>8418</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53273777" w14:textId="620165EC" w:rsidR="00EC7F03" w:rsidRPr="00BD039D" w:rsidRDefault="00EC7F03" w:rsidP="001E380C">
            <w:pPr>
              <w:rPr>
                <w:rFonts w:eastAsia="Calibri" w:cstheme="minorHAnsi"/>
                <w:color w:val="000000" w:themeColor="text1"/>
                <w:szCs w:val="22"/>
                <w:lang w:val="en-US"/>
              </w:rPr>
            </w:pPr>
            <w:r w:rsidRPr="00BD039D">
              <w:rPr>
                <w:rFonts w:eastAsia="Calibri" w:cstheme="minorHAnsi"/>
                <w:color w:val="000000" w:themeColor="text1"/>
                <w:szCs w:val="22"/>
                <w:lang w:val="en-US"/>
              </w:rPr>
              <w:t xml:space="preserve">RISE with SAP S/4HANA Cloud, private edition, </w:t>
            </w:r>
            <w:r>
              <w:rPr>
                <w:rFonts w:eastAsia="Calibri" w:cstheme="minorHAnsi"/>
                <w:color w:val="000000" w:themeColor="text1"/>
                <w:szCs w:val="22"/>
                <w:lang w:val="en-US"/>
              </w:rPr>
              <w:t>premium</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2287BDB4" w14:textId="2B0AEAD2" w:rsidR="00EC7F03" w:rsidRPr="00C864BE" w:rsidRDefault="00EC7F03" w:rsidP="001E380C">
            <w:pPr>
              <w:jc w:val="right"/>
              <w:rPr>
                <w:rFonts w:eastAsia="Calibri" w:cstheme="minorHAnsi"/>
                <w:color w:val="000000" w:themeColor="text1"/>
                <w:szCs w:val="22"/>
              </w:rPr>
            </w:pPr>
            <w:r>
              <w:rPr>
                <w:rFonts w:eastAsia="Calibri" w:cstheme="minorHAnsi"/>
                <w:color w:val="000000" w:themeColor="text1"/>
                <w:szCs w:val="22"/>
              </w:rPr>
              <w:t>136</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C856454" w14:textId="77777777" w:rsidR="00EC7F03" w:rsidRPr="00C864BE" w:rsidRDefault="00EC7F03" w:rsidP="001E380C">
            <w:pPr>
              <w:rPr>
                <w:rFonts w:eastAsia="Calibri" w:cstheme="minorHAnsi"/>
                <w:color w:val="000000" w:themeColor="text1"/>
                <w:szCs w:val="22"/>
              </w:rPr>
            </w:pPr>
            <w:r w:rsidRPr="00C864BE">
              <w:rPr>
                <w:rFonts w:eastAsia="Calibri" w:cstheme="minorHAnsi"/>
                <w:color w:val="000000" w:themeColor="text1"/>
                <w:szCs w:val="22"/>
              </w:rPr>
              <w:t xml:space="preserve">1 Full </w:t>
            </w:r>
            <w:proofErr w:type="spellStart"/>
            <w:r w:rsidRPr="00C864BE">
              <w:rPr>
                <w:rFonts w:eastAsia="Calibri" w:cstheme="minorHAnsi"/>
                <w:color w:val="000000" w:themeColor="text1"/>
                <w:szCs w:val="22"/>
              </w:rPr>
              <w:t>Use</w:t>
            </w:r>
            <w:proofErr w:type="spellEnd"/>
            <w:r w:rsidRPr="00C864BE">
              <w:rPr>
                <w:rFonts w:eastAsia="Calibri" w:cstheme="minorHAnsi"/>
                <w:color w:val="000000" w:themeColor="text1"/>
                <w:szCs w:val="22"/>
              </w:rPr>
              <w:t xml:space="preserve"> </w:t>
            </w:r>
            <w:proofErr w:type="spellStart"/>
            <w:r w:rsidRPr="00C864BE">
              <w:rPr>
                <w:rFonts w:eastAsia="Calibri" w:cstheme="minorHAnsi"/>
                <w:color w:val="000000" w:themeColor="text1"/>
                <w:szCs w:val="22"/>
              </w:rPr>
              <w:t>Equivalent</w:t>
            </w:r>
            <w:proofErr w:type="spellEnd"/>
          </w:p>
        </w:tc>
      </w:tr>
      <w:tr w:rsidR="00EC7F03" w:rsidRPr="00C864BE" w14:paraId="4997A8BC" w14:textId="77777777" w:rsidTr="008E5D96">
        <w:trPr>
          <w:trHeight w:val="300"/>
        </w:trPr>
        <w:tc>
          <w:tcPr>
            <w:tcW w:w="1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1B313" w14:textId="77777777" w:rsidR="00EC7F03" w:rsidRPr="00C864BE" w:rsidRDefault="00EC7F03" w:rsidP="001E380C">
            <w:pPr>
              <w:jc w:val="center"/>
              <w:rPr>
                <w:rFonts w:eastAsia="Calibri" w:cstheme="minorHAnsi"/>
                <w:color w:val="000000" w:themeColor="text1"/>
                <w:szCs w:val="22"/>
              </w:rPr>
            </w:pPr>
            <w:r w:rsidRPr="00C864BE">
              <w:rPr>
                <w:rFonts w:eastAsia="Calibri" w:cstheme="minorHAnsi"/>
                <w:color w:val="000000" w:themeColor="text1"/>
                <w:szCs w:val="22"/>
              </w:rPr>
              <w:t>8013831</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2A5FD012" w14:textId="77777777" w:rsidR="00EC7F03" w:rsidRPr="00BD039D" w:rsidRDefault="00EC7F03" w:rsidP="001E380C">
            <w:pPr>
              <w:rPr>
                <w:rFonts w:eastAsia="Calibri" w:cstheme="minorHAnsi"/>
                <w:color w:val="000000" w:themeColor="text1"/>
                <w:szCs w:val="22"/>
                <w:lang w:val="en-US"/>
              </w:rPr>
            </w:pPr>
            <w:r w:rsidRPr="00BD039D">
              <w:rPr>
                <w:rFonts w:eastAsia="Calibri" w:cstheme="minorHAnsi"/>
                <w:color w:val="000000" w:themeColor="text1"/>
                <w:szCs w:val="22"/>
                <w:lang w:val="en-US"/>
              </w:rPr>
              <w:t>SAP S/4HANA Cloud for defense and security, private edition</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38BE1928" w14:textId="77777777" w:rsidR="00EC7F03" w:rsidRPr="00C864BE" w:rsidRDefault="00EC7F03" w:rsidP="001E380C">
            <w:pPr>
              <w:jc w:val="right"/>
              <w:rPr>
                <w:rFonts w:eastAsia="Calibri" w:cstheme="minorHAnsi"/>
                <w:color w:val="000000" w:themeColor="text1"/>
                <w:szCs w:val="22"/>
              </w:rPr>
            </w:pPr>
            <w:r w:rsidRPr="00C864BE">
              <w:rPr>
                <w:rFonts w:eastAsia="Calibri" w:cstheme="minorHAnsi"/>
                <w:color w:val="000000" w:themeColor="text1"/>
                <w:szCs w:val="22"/>
              </w:rPr>
              <w:t>500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FD7EC78" w14:textId="77777777" w:rsidR="00EC7F03" w:rsidRPr="00C864BE" w:rsidRDefault="00EC7F03" w:rsidP="001E380C">
            <w:pPr>
              <w:rPr>
                <w:rFonts w:eastAsia="Calibri" w:cstheme="minorHAnsi"/>
                <w:color w:val="000000" w:themeColor="text1"/>
                <w:szCs w:val="22"/>
              </w:rPr>
            </w:pPr>
            <w:r w:rsidRPr="00C864BE">
              <w:rPr>
                <w:rFonts w:eastAsia="Calibri" w:cstheme="minorHAnsi"/>
                <w:color w:val="000000" w:themeColor="text1"/>
                <w:szCs w:val="22"/>
              </w:rPr>
              <w:t>1 User</w:t>
            </w:r>
          </w:p>
        </w:tc>
      </w:tr>
      <w:tr w:rsidR="00EC7F03" w:rsidRPr="00C864BE" w14:paraId="576A1368" w14:textId="77777777" w:rsidTr="008E5D96">
        <w:trPr>
          <w:trHeight w:val="320"/>
        </w:trPr>
        <w:tc>
          <w:tcPr>
            <w:tcW w:w="1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118ED" w14:textId="77777777" w:rsidR="00EC7F03" w:rsidRPr="00C864BE" w:rsidRDefault="00EC7F03" w:rsidP="001E380C">
            <w:pPr>
              <w:jc w:val="center"/>
              <w:rPr>
                <w:rFonts w:eastAsia="Calibri" w:cstheme="minorHAnsi"/>
                <w:color w:val="000000" w:themeColor="text1"/>
                <w:szCs w:val="22"/>
              </w:rPr>
            </w:pPr>
            <w:r w:rsidRPr="00C864BE">
              <w:rPr>
                <w:rFonts w:eastAsia="Calibri" w:cstheme="minorHAnsi"/>
                <w:color w:val="000000" w:themeColor="text1"/>
                <w:szCs w:val="22"/>
              </w:rPr>
              <w:t>8008663</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289613C4" w14:textId="77777777" w:rsidR="00EC7F03" w:rsidRPr="00BD039D" w:rsidRDefault="00EC7F03" w:rsidP="001E380C">
            <w:pPr>
              <w:rPr>
                <w:rFonts w:eastAsia="Calibri" w:cstheme="minorHAnsi"/>
                <w:color w:val="000000" w:themeColor="text1"/>
                <w:szCs w:val="22"/>
                <w:lang w:val="en-US"/>
              </w:rPr>
            </w:pPr>
            <w:r w:rsidRPr="00BD039D">
              <w:rPr>
                <w:rFonts w:eastAsia="Calibri" w:cstheme="minorHAnsi"/>
                <w:color w:val="000000" w:themeColor="text1"/>
                <w:szCs w:val="22"/>
                <w:lang w:val="en-US"/>
              </w:rPr>
              <w:t>SAP S/4HANA Cloud, Enterprise Portfolio and Project Management, private edition, professional</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20810D9D" w14:textId="77777777" w:rsidR="00EC7F03" w:rsidRPr="00C864BE" w:rsidRDefault="00EC7F03" w:rsidP="001E380C">
            <w:pPr>
              <w:jc w:val="right"/>
              <w:rPr>
                <w:rFonts w:eastAsia="Calibri" w:cstheme="minorHAnsi"/>
                <w:color w:val="000000" w:themeColor="text1"/>
                <w:szCs w:val="22"/>
              </w:rPr>
            </w:pPr>
            <w:r w:rsidRPr="00C864BE">
              <w:rPr>
                <w:rFonts w:eastAsia="Calibri" w:cstheme="minorHAnsi"/>
                <w:color w:val="000000" w:themeColor="text1"/>
                <w:szCs w:val="22"/>
              </w:rPr>
              <w:t>1</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1F3F77C" w14:textId="77777777" w:rsidR="00EC7F03" w:rsidRPr="00C864BE" w:rsidRDefault="00EC7F03" w:rsidP="001E380C">
            <w:pPr>
              <w:rPr>
                <w:rFonts w:eastAsia="Calibri" w:cstheme="minorHAnsi"/>
                <w:color w:val="000000" w:themeColor="text1"/>
                <w:szCs w:val="22"/>
              </w:rPr>
            </w:pPr>
            <w:r w:rsidRPr="00C864BE">
              <w:rPr>
                <w:rFonts w:eastAsia="Calibri" w:cstheme="minorHAnsi"/>
                <w:color w:val="000000" w:themeColor="text1"/>
                <w:szCs w:val="22"/>
              </w:rPr>
              <w:t>1 Active User</w:t>
            </w:r>
          </w:p>
        </w:tc>
      </w:tr>
      <w:tr w:rsidR="00EC7F03" w:rsidRPr="00C864BE" w14:paraId="04DB083B" w14:textId="77777777" w:rsidTr="008E5D96">
        <w:trPr>
          <w:trHeight w:val="320"/>
        </w:trPr>
        <w:tc>
          <w:tcPr>
            <w:tcW w:w="1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761F0" w14:textId="77777777" w:rsidR="00EC7F03" w:rsidRPr="00C864BE" w:rsidRDefault="00EC7F03" w:rsidP="001E380C">
            <w:pPr>
              <w:jc w:val="center"/>
              <w:rPr>
                <w:rFonts w:eastAsia="Calibri" w:cstheme="minorHAnsi"/>
                <w:color w:val="000000" w:themeColor="text1"/>
                <w:szCs w:val="22"/>
              </w:rPr>
            </w:pPr>
            <w:r w:rsidRPr="00C864BE">
              <w:rPr>
                <w:rFonts w:eastAsia="Calibri" w:cstheme="minorHAnsi"/>
                <w:color w:val="000000" w:themeColor="text1"/>
                <w:szCs w:val="22"/>
              </w:rPr>
              <w:t>8015411</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DF4EFE8" w14:textId="77777777" w:rsidR="00EC7F03" w:rsidRPr="00BD039D" w:rsidRDefault="00EC7F03" w:rsidP="001E380C">
            <w:pPr>
              <w:rPr>
                <w:rFonts w:eastAsia="Calibri" w:cstheme="minorHAnsi"/>
                <w:color w:val="000000" w:themeColor="text1"/>
                <w:szCs w:val="22"/>
                <w:lang w:val="en-US"/>
              </w:rPr>
            </w:pPr>
            <w:r w:rsidRPr="00BD039D">
              <w:rPr>
                <w:rFonts w:eastAsia="Calibri" w:cstheme="minorHAnsi"/>
                <w:color w:val="000000" w:themeColor="text1"/>
                <w:szCs w:val="22"/>
                <w:lang w:val="en-US"/>
              </w:rPr>
              <w:t>SAP S/4HANA for Asset Management for resource scheduling, private cloud edition</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48A46834" w14:textId="77777777" w:rsidR="00EC7F03" w:rsidRPr="00C864BE" w:rsidRDefault="00EC7F03" w:rsidP="001E380C">
            <w:pPr>
              <w:jc w:val="right"/>
              <w:rPr>
                <w:rFonts w:eastAsia="Calibri" w:cstheme="minorHAnsi"/>
                <w:color w:val="000000" w:themeColor="text1"/>
                <w:szCs w:val="22"/>
              </w:rPr>
            </w:pPr>
            <w:r w:rsidRPr="00C864BE">
              <w:rPr>
                <w:rFonts w:eastAsia="Calibri" w:cstheme="minorHAnsi"/>
                <w:color w:val="000000" w:themeColor="text1"/>
                <w:szCs w:val="22"/>
              </w:rPr>
              <w:t>1</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63E7352" w14:textId="77777777" w:rsidR="00EC7F03" w:rsidRPr="00C864BE" w:rsidRDefault="00EC7F03" w:rsidP="001E380C">
            <w:pPr>
              <w:rPr>
                <w:rFonts w:eastAsia="Calibri" w:cstheme="minorHAnsi"/>
                <w:color w:val="000000" w:themeColor="text1"/>
                <w:szCs w:val="22"/>
              </w:rPr>
            </w:pPr>
            <w:r w:rsidRPr="00C864BE">
              <w:rPr>
                <w:rFonts w:eastAsia="Calibri" w:cstheme="minorHAnsi"/>
                <w:color w:val="000000" w:themeColor="text1"/>
                <w:szCs w:val="22"/>
              </w:rPr>
              <w:t>1 Resource</w:t>
            </w:r>
          </w:p>
        </w:tc>
      </w:tr>
      <w:tr w:rsidR="00EC7F03" w:rsidRPr="00C864BE" w14:paraId="308CA440" w14:textId="77777777" w:rsidTr="008E5D96">
        <w:trPr>
          <w:trHeight w:val="320"/>
        </w:trPr>
        <w:tc>
          <w:tcPr>
            <w:tcW w:w="1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76113" w14:textId="77777777" w:rsidR="00EC7F03" w:rsidRPr="00C864BE" w:rsidRDefault="00EC7F03" w:rsidP="001E380C">
            <w:pPr>
              <w:jc w:val="center"/>
              <w:rPr>
                <w:rFonts w:eastAsia="Calibri" w:cstheme="minorHAnsi"/>
                <w:color w:val="000000" w:themeColor="text1"/>
                <w:szCs w:val="22"/>
              </w:rPr>
            </w:pPr>
            <w:r w:rsidRPr="00C864BE">
              <w:rPr>
                <w:rFonts w:eastAsia="Calibri" w:cstheme="minorHAnsi"/>
                <w:color w:val="000000" w:themeColor="text1"/>
                <w:szCs w:val="22"/>
              </w:rPr>
              <w:t>8017519</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EB40519" w14:textId="77777777" w:rsidR="00EC7F03" w:rsidRPr="00BD039D" w:rsidRDefault="00EC7F03" w:rsidP="001E380C">
            <w:pPr>
              <w:rPr>
                <w:rFonts w:eastAsia="Calibri" w:cstheme="minorHAnsi"/>
                <w:color w:val="000000" w:themeColor="text1"/>
                <w:szCs w:val="22"/>
                <w:lang w:val="en-US"/>
              </w:rPr>
            </w:pPr>
            <w:r w:rsidRPr="00BD039D">
              <w:rPr>
                <w:rFonts w:eastAsia="Calibri" w:cstheme="minorHAnsi"/>
                <w:color w:val="000000" w:themeColor="text1"/>
                <w:szCs w:val="22"/>
                <w:lang w:val="en-US"/>
              </w:rPr>
              <w:t>SAP S/4HANA Cloud, Supply Chain for extended warehouse management, private edition</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7B3458D6" w14:textId="77777777" w:rsidR="00EC7F03" w:rsidRPr="00C864BE" w:rsidRDefault="00EC7F03" w:rsidP="001E380C">
            <w:pPr>
              <w:jc w:val="right"/>
              <w:rPr>
                <w:rFonts w:eastAsia="Calibri" w:cstheme="minorHAnsi"/>
                <w:color w:val="000000" w:themeColor="text1"/>
                <w:szCs w:val="22"/>
              </w:rPr>
            </w:pPr>
            <w:r w:rsidRPr="00C864BE">
              <w:rPr>
                <w:rFonts w:eastAsia="Calibri" w:cstheme="minorHAnsi"/>
                <w:color w:val="000000" w:themeColor="text1"/>
                <w:szCs w:val="22"/>
              </w:rPr>
              <w:t>3</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240F1E5" w14:textId="77777777" w:rsidR="00EC7F03" w:rsidRPr="00C864BE" w:rsidRDefault="00EC7F03" w:rsidP="001E380C">
            <w:pPr>
              <w:rPr>
                <w:rFonts w:eastAsia="Calibri" w:cstheme="minorHAnsi"/>
                <w:color w:val="000000" w:themeColor="text1"/>
                <w:szCs w:val="22"/>
              </w:rPr>
            </w:pPr>
            <w:r w:rsidRPr="00C864BE">
              <w:rPr>
                <w:rFonts w:eastAsia="Calibri" w:cstheme="minorHAnsi"/>
                <w:color w:val="000000" w:themeColor="text1"/>
                <w:szCs w:val="22"/>
              </w:rPr>
              <w:t xml:space="preserve">600000 </w:t>
            </w:r>
            <w:proofErr w:type="spellStart"/>
            <w:r w:rsidRPr="00C864BE">
              <w:rPr>
                <w:rFonts w:eastAsia="Calibri" w:cstheme="minorHAnsi"/>
                <w:color w:val="000000" w:themeColor="text1"/>
                <w:szCs w:val="22"/>
              </w:rPr>
              <w:t>Document</w:t>
            </w:r>
            <w:proofErr w:type="spellEnd"/>
          </w:p>
        </w:tc>
      </w:tr>
      <w:tr w:rsidR="00EC7F03" w:rsidRPr="00C864BE" w14:paraId="1AC3351D" w14:textId="77777777" w:rsidTr="008E5D96">
        <w:trPr>
          <w:trHeight w:val="320"/>
        </w:trPr>
        <w:tc>
          <w:tcPr>
            <w:tcW w:w="1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5FEB9" w14:textId="77777777" w:rsidR="00EC7F03" w:rsidRPr="00C864BE" w:rsidRDefault="00EC7F03" w:rsidP="001E380C">
            <w:pPr>
              <w:jc w:val="center"/>
              <w:rPr>
                <w:rFonts w:eastAsia="Calibri" w:cstheme="minorHAnsi"/>
                <w:color w:val="000000" w:themeColor="text1"/>
                <w:szCs w:val="22"/>
              </w:rPr>
            </w:pPr>
            <w:r w:rsidRPr="00C864BE">
              <w:rPr>
                <w:rFonts w:eastAsia="Calibri" w:cstheme="minorHAnsi"/>
                <w:color w:val="000000" w:themeColor="text1"/>
                <w:szCs w:val="22"/>
              </w:rPr>
              <w:t>8008910</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589C006" w14:textId="77777777" w:rsidR="00EC7F03" w:rsidRPr="00BD039D" w:rsidRDefault="00EC7F03" w:rsidP="001E380C">
            <w:pPr>
              <w:rPr>
                <w:rFonts w:eastAsia="Calibri" w:cstheme="minorHAnsi"/>
                <w:color w:val="000000" w:themeColor="text1"/>
                <w:szCs w:val="22"/>
                <w:lang w:val="en-US"/>
              </w:rPr>
            </w:pPr>
            <w:r w:rsidRPr="00BD039D">
              <w:rPr>
                <w:rFonts w:eastAsia="Calibri" w:cstheme="minorHAnsi"/>
                <w:color w:val="000000" w:themeColor="text1"/>
                <w:szCs w:val="22"/>
                <w:lang w:val="en-US"/>
              </w:rPr>
              <w:t>SAP Core Human Capital Management Cloud, private edition</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60985E39" w14:textId="77777777" w:rsidR="00EC7F03" w:rsidRPr="00C864BE" w:rsidRDefault="00EC7F03" w:rsidP="001E380C">
            <w:pPr>
              <w:jc w:val="right"/>
              <w:rPr>
                <w:rFonts w:eastAsia="Calibri" w:cstheme="minorHAnsi"/>
                <w:color w:val="000000" w:themeColor="text1"/>
                <w:szCs w:val="22"/>
              </w:rPr>
            </w:pPr>
            <w:r w:rsidRPr="00C864BE">
              <w:rPr>
                <w:rFonts w:eastAsia="Calibri" w:cstheme="minorHAnsi"/>
                <w:color w:val="000000" w:themeColor="text1"/>
                <w:szCs w:val="22"/>
              </w:rPr>
              <w:t>50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063ABD0" w14:textId="77777777" w:rsidR="00EC7F03" w:rsidRPr="00C864BE" w:rsidRDefault="00EC7F03" w:rsidP="001E380C">
            <w:pPr>
              <w:rPr>
                <w:rFonts w:eastAsia="Calibri" w:cstheme="minorHAnsi"/>
                <w:color w:val="000000" w:themeColor="text1"/>
                <w:szCs w:val="22"/>
              </w:rPr>
            </w:pPr>
            <w:r w:rsidRPr="00C864BE">
              <w:rPr>
                <w:rFonts w:eastAsia="Calibri" w:cstheme="minorHAnsi"/>
                <w:color w:val="000000" w:themeColor="text1"/>
                <w:szCs w:val="22"/>
              </w:rPr>
              <w:t>1 User</w:t>
            </w:r>
          </w:p>
        </w:tc>
      </w:tr>
      <w:tr w:rsidR="00EC7F03" w:rsidRPr="00C864BE" w14:paraId="68D6947F" w14:textId="77777777" w:rsidTr="008E5D96">
        <w:trPr>
          <w:trHeight w:val="320"/>
        </w:trPr>
        <w:tc>
          <w:tcPr>
            <w:tcW w:w="1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95840" w14:textId="77777777" w:rsidR="00EC7F03" w:rsidRPr="00C864BE" w:rsidRDefault="00EC7F03" w:rsidP="001E380C">
            <w:pPr>
              <w:jc w:val="center"/>
              <w:rPr>
                <w:rFonts w:eastAsia="Calibri" w:cstheme="minorHAnsi"/>
                <w:color w:val="000000" w:themeColor="text1"/>
                <w:szCs w:val="22"/>
              </w:rPr>
            </w:pPr>
            <w:r w:rsidRPr="00C864BE">
              <w:rPr>
                <w:rFonts w:eastAsia="Calibri" w:cstheme="minorHAnsi"/>
                <w:color w:val="000000" w:themeColor="text1"/>
                <w:szCs w:val="22"/>
              </w:rPr>
              <w:t>8008783</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261B6A5D" w14:textId="77777777" w:rsidR="00EC7F03" w:rsidRPr="00BD039D" w:rsidRDefault="00EC7F03" w:rsidP="001E380C">
            <w:pPr>
              <w:rPr>
                <w:rFonts w:eastAsia="Calibri" w:cstheme="minorHAnsi"/>
                <w:color w:val="000000" w:themeColor="text1"/>
                <w:szCs w:val="22"/>
                <w:lang w:val="en-US"/>
              </w:rPr>
            </w:pPr>
            <w:r w:rsidRPr="00BD039D">
              <w:rPr>
                <w:rFonts w:eastAsia="Calibri" w:cstheme="minorHAnsi"/>
                <w:color w:val="000000" w:themeColor="text1"/>
                <w:szCs w:val="22"/>
                <w:lang w:val="en-US"/>
              </w:rPr>
              <w:t>SAP Payroll Processing, private cloud edition</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04CC46D5" w14:textId="77777777" w:rsidR="00EC7F03" w:rsidRPr="00C864BE" w:rsidRDefault="00EC7F03" w:rsidP="001E380C">
            <w:pPr>
              <w:jc w:val="right"/>
              <w:rPr>
                <w:rFonts w:eastAsia="Calibri" w:cstheme="minorHAnsi"/>
                <w:color w:val="000000" w:themeColor="text1"/>
                <w:szCs w:val="22"/>
              </w:rPr>
            </w:pPr>
            <w:r w:rsidRPr="00C864BE">
              <w:rPr>
                <w:rFonts w:eastAsia="Calibri" w:cstheme="minorHAnsi"/>
                <w:color w:val="000000" w:themeColor="text1"/>
                <w:szCs w:val="22"/>
              </w:rPr>
              <w:t>500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BC61313" w14:textId="77777777" w:rsidR="00EC7F03" w:rsidRPr="00C864BE" w:rsidRDefault="00EC7F03" w:rsidP="001E380C">
            <w:pPr>
              <w:rPr>
                <w:rFonts w:eastAsia="Calibri" w:cstheme="minorHAnsi"/>
                <w:color w:val="000000" w:themeColor="text1"/>
                <w:szCs w:val="22"/>
              </w:rPr>
            </w:pPr>
            <w:r w:rsidRPr="00C864BE">
              <w:rPr>
                <w:rFonts w:eastAsia="Calibri" w:cstheme="minorHAnsi"/>
                <w:color w:val="000000" w:themeColor="text1"/>
                <w:szCs w:val="22"/>
              </w:rPr>
              <w:t>1 User</w:t>
            </w:r>
          </w:p>
        </w:tc>
      </w:tr>
      <w:tr w:rsidR="00EC7F03" w:rsidRPr="00C864BE" w14:paraId="761D8673" w14:textId="77777777" w:rsidTr="008E5D96">
        <w:trPr>
          <w:trHeight w:val="320"/>
        </w:trPr>
        <w:tc>
          <w:tcPr>
            <w:tcW w:w="1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BA8C0" w14:textId="77777777" w:rsidR="00EC7F03" w:rsidRPr="00C864BE" w:rsidRDefault="00EC7F03" w:rsidP="001E380C">
            <w:pPr>
              <w:jc w:val="center"/>
              <w:rPr>
                <w:rFonts w:eastAsia="Calibri" w:cstheme="minorHAnsi"/>
                <w:color w:val="000000" w:themeColor="text1"/>
                <w:szCs w:val="22"/>
              </w:rPr>
            </w:pPr>
            <w:r w:rsidRPr="00C864BE">
              <w:rPr>
                <w:rFonts w:eastAsia="Calibri" w:cstheme="minorHAnsi"/>
                <w:color w:val="000000" w:themeColor="text1"/>
                <w:szCs w:val="22"/>
              </w:rPr>
              <w:t>8008911</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595594B5" w14:textId="77777777" w:rsidR="00EC7F03" w:rsidRPr="00BD039D" w:rsidRDefault="00EC7F03" w:rsidP="001E380C">
            <w:pPr>
              <w:rPr>
                <w:rFonts w:eastAsia="Calibri" w:cstheme="minorHAnsi"/>
                <w:color w:val="000000" w:themeColor="text1"/>
                <w:szCs w:val="22"/>
                <w:lang w:val="en-US"/>
              </w:rPr>
            </w:pPr>
            <w:r w:rsidRPr="00BD039D">
              <w:rPr>
                <w:rFonts w:eastAsia="Calibri" w:cstheme="minorHAnsi"/>
                <w:color w:val="000000" w:themeColor="text1"/>
                <w:szCs w:val="22"/>
                <w:lang w:val="en-US"/>
              </w:rPr>
              <w:t>SAP Time Tracking Cloud, private edition</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4336BE1E" w14:textId="77777777" w:rsidR="00EC7F03" w:rsidRPr="00C864BE" w:rsidRDefault="00EC7F03" w:rsidP="001E380C">
            <w:pPr>
              <w:jc w:val="right"/>
              <w:rPr>
                <w:rFonts w:eastAsia="Calibri" w:cstheme="minorHAnsi"/>
                <w:color w:val="000000" w:themeColor="text1"/>
                <w:szCs w:val="22"/>
              </w:rPr>
            </w:pPr>
            <w:r w:rsidRPr="00C864BE">
              <w:rPr>
                <w:rFonts w:eastAsia="Calibri" w:cstheme="minorHAnsi"/>
                <w:color w:val="000000" w:themeColor="text1"/>
                <w:szCs w:val="22"/>
              </w:rPr>
              <w:t>1</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62860FD" w14:textId="77777777" w:rsidR="00EC7F03" w:rsidRPr="00C864BE" w:rsidRDefault="00EC7F03" w:rsidP="001E380C">
            <w:pPr>
              <w:rPr>
                <w:rFonts w:eastAsia="Calibri" w:cstheme="minorHAnsi"/>
                <w:color w:val="000000" w:themeColor="text1"/>
                <w:szCs w:val="22"/>
              </w:rPr>
            </w:pPr>
            <w:r w:rsidRPr="00C864BE">
              <w:rPr>
                <w:rFonts w:eastAsia="Calibri" w:cstheme="minorHAnsi"/>
                <w:color w:val="000000" w:themeColor="text1"/>
                <w:szCs w:val="22"/>
              </w:rPr>
              <w:t>1 User</w:t>
            </w:r>
          </w:p>
        </w:tc>
      </w:tr>
      <w:tr w:rsidR="00EC7F03" w:rsidRPr="00C864BE" w14:paraId="5E938ED7" w14:textId="77777777" w:rsidTr="008E5D96">
        <w:trPr>
          <w:trHeight w:val="320"/>
        </w:trPr>
        <w:tc>
          <w:tcPr>
            <w:tcW w:w="1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61C8BE" w14:textId="77777777" w:rsidR="00EC7F03" w:rsidRPr="00C864BE" w:rsidRDefault="00EC7F03" w:rsidP="001E380C">
            <w:pPr>
              <w:jc w:val="center"/>
              <w:rPr>
                <w:rFonts w:eastAsia="Calibri" w:cstheme="minorHAnsi"/>
                <w:color w:val="000000" w:themeColor="text1"/>
                <w:szCs w:val="22"/>
              </w:rPr>
            </w:pPr>
            <w:r w:rsidRPr="00C864BE">
              <w:rPr>
                <w:rFonts w:eastAsia="Calibri" w:cstheme="minorHAnsi"/>
                <w:color w:val="000000" w:themeColor="text1"/>
                <w:szCs w:val="22"/>
              </w:rPr>
              <w:t>8015497</w:t>
            </w:r>
          </w:p>
        </w:tc>
        <w:tc>
          <w:tcPr>
            <w:tcW w:w="43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5EDF11" w14:textId="77777777" w:rsidR="00EC7F03" w:rsidRPr="00BD039D" w:rsidRDefault="00EC7F03" w:rsidP="001E380C">
            <w:pPr>
              <w:rPr>
                <w:rFonts w:eastAsia="Calibri" w:cstheme="minorHAnsi"/>
                <w:color w:val="000000" w:themeColor="text1"/>
                <w:szCs w:val="22"/>
                <w:lang w:val="en-US"/>
              </w:rPr>
            </w:pPr>
            <w:r w:rsidRPr="00BD039D">
              <w:rPr>
                <w:rFonts w:eastAsia="Calibri" w:cstheme="minorHAnsi"/>
                <w:color w:val="000000" w:themeColor="text1"/>
                <w:szCs w:val="22"/>
                <w:lang w:val="en-US"/>
              </w:rPr>
              <w:t>SAP S/4HANA Cloud for access control, private edition</w:t>
            </w:r>
          </w:p>
        </w:tc>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A051EF" w14:textId="77777777" w:rsidR="00EC7F03" w:rsidRPr="00C864BE" w:rsidRDefault="00EC7F03" w:rsidP="001E380C">
            <w:pPr>
              <w:jc w:val="right"/>
              <w:rPr>
                <w:rFonts w:eastAsia="Calibri" w:cstheme="minorHAnsi"/>
                <w:color w:val="000000" w:themeColor="text1"/>
                <w:szCs w:val="22"/>
              </w:rPr>
            </w:pPr>
            <w:r w:rsidRPr="00C864BE">
              <w:rPr>
                <w:rFonts w:eastAsia="Calibri" w:cstheme="minorHAnsi"/>
                <w:color w:val="000000" w:themeColor="text1"/>
                <w:szCs w:val="22"/>
              </w:rPr>
              <w:t>5</w:t>
            </w:r>
          </w:p>
        </w:tc>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7437F5" w14:textId="77777777" w:rsidR="00EC7F03" w:rsidRPr="00C864BE" w:rsidRDefault="00EC7F03" w:rsidP="001E380C">
            <w:pPr>
              <w:rPr>
                <w:rFonts w:eastAsia="Calibri" w:cstheme="minorHAnsi"/>
                <w:color w:val="000000" w:themeColor="text1"/>
                <w:szCs w:val="22"/>
              </w:rPr>
            </w:pPr>
            <w:r w:rsidRPr="00C864BE">
              <w:rPr>
                <w:rFonts w:eastAsia="Calibri" w:cstheme="minorHAnsi"/>
                <w:color w:val="000000" w:themeColor="text1"/>
                <w:szCs w:val="22"/>
              </w:rPr>
              <w:t>100 Resource</w:t>
            </w:r>
          </w:p>
        </w:tc>
      </w:tr>
      <w:tr w:rsidR="00EC7F03" w:rsidRPr="00C864BE" w14:paraId="7B71803A" w14:textId="77777777" w:rsidTr="008E5D96">
        <w:trPr>
          <w:trHeight w:val="320"/>
        </w:trPr>
        <w:tc>
          <w:tcPr>
            <w:tcW w:w="1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DBA9F7" w14:textId="77777777" w:rsidR="00EC7F03" w:rsidRPr="00C864BE" w:rsidRDefault="00EC7F03" w:rsidP="001E380C">
            <w:pPr>
              <w:jc w:val="center"/>
              <w:rPr>
                <w:rFonts w:eastAsia="Calibri" w:cstheme="minorHAnsi"/>
                <w:color w:val="000000" w:themeColor="text1"/>
                <w:szCs w:val="22"/>
              </w:rPr>
            </w:pPr>
            <w:r w:rsidRPr="00C864BE">
              <w:rPr>
                <w:rFonts w:eastAsia="Calibri" w:cstheme="minorHAnsi"/>
                <w:color w:val="000000" w:themeColor="text1"/>
                <w:szCs w:val="22"/>
              </w:rPr>
              <w:t>8014841</w:t>
            </w:r>
          </w:p>
        </w:tc>
        <w:tc>
          <w:tcPr>
            <w:tcW w:w="43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145D18" w14:textId="77777777" w:rsidR="00EC7F03" w:rsidRPr="00BD039D" w:rsidRDefault="00EC7F03" w:rsidP="001E380C">
            <w:pPr>
              <w:rPr>
                <w:rFonts w:eastAsia="Calibri" w:cstheme="minorHAnsi"/>
                <w:color w:val="000000" w:themeColor="text1"/>
                <w:szCs w:val="22"/>
                <w:lang w:val="en-US"/>
              </w:rPr>
            </w:pPr>
            <w:r w:rsidRPr="00BD039D">
              <w:rPr>
                <w:rFonts w:eastAsia="Calibri" w:cstheme="minorHAnsi"/>
                <w:color w:val="000000" w:themeColor="text1"/>
                <w:szCs w:val="22"/>
                <w:lang w:val="en-US"/>
              </w:rPr>
              <w:t>SAP S/4HANA Cloud for EHS workplace safety, private edition</w:t>
            </w:r>
          </w:p>
        </w:tc>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43EEE" w14:textId="77777777" w:rsidR="00EC7F03" w:rsidRPr="00C864BE" w:rsidRDefault="00EC7F03" w:rsidP="001E380C">
            <w:pPr>
              <w:jc w:val="right"/>
              <w:rPr>
                <w:rFonts w:eastAsia="Calibri" w:cstheme="minorHAnsi"/>
                <w:color w:val="000000" w:themeColor="text1"/>
                <w:szCs w:val="22"/>
              </w:rPr>
            </w:pPr>
            <w:r w:rsidRPr="00C864BE">
              <w:rPr>
                <w:rFonts w:eastAsia="Calibri" w:cstheme="minorHAnsi"/>
                <w:color w:val="000000" w:themeColor="text1"/>
                <w:szCs w:val="22"/>
              </w:rPr>
              <w:t>1</w:t>
            </w:r>
          </w:p>
        </w:tc>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2F08CD" w14:textId="77777777" w:rsidR="00EC7F03" w:rsidRPr="00C864BE" w:rsidRDefault="00EC7F03" w:rsidP="001E380C">
            <w:pPr>
              <w:rPr>
                <w:rFonts w:eastAsia="Calibri" w:cstheme="minorHAnsi"/>
                <w:color w:val="000000" w:themeColor="text1"/>
                <w:szCs w:val="22"/>
              </w:rPr>
            </w:pPr>
            <w:r w:rsidRPr="00C864BE">
              <w:rPr>
                <w:rFonts w:eastAsia="Calibri" w:cstheme="minorHAnsi"/>
                <w:color w:val="000000" w:themeColor="text1"/>
                <w:szCs w:val="22"/>
              </w:rPr>
              <w:t>1000 Records</w:t>
            </w:r>
          </w:p>
        </w:tc>
      </w:tr>
      <w:tr w:rsidR="00173F78" w:rsidRPr="00967749" w14:paraId="3BF6344B" w14:textId="77777777" w:rsidTr="00967749">
        <w:trPr>
          <w:trHeight w:val="320"/>
        </w:trPr>
        <w:tc>
          <w:tcPr>
            <w:tcW w:w="1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AF5E6" w14:textId="15CF0CA6" w:rsidR="00173F78" w:rsidRPr="00C0528B" w:rsidRDefault="00173F78" w:rsidP="001E380C">
            <w:pPr>
              <w:jc w:val="center"/>
              <w:rPr>
                <w:rFonts w:eastAsia="Calibri" w:cstheme="minorHAnsi"/>
                <w:szCs w:val="22"/>
              </w:rPr>
            </w:pPr>
            <w:r>
              <w:rPr>
                <w:rFonts w:eastAsia="Calibri" w:cstheme="minorHAnsi"/>
                <w:szCs w:val="22"/>
              </w:rPr>
              <w:t>8014275</w:t>
            </w:r>
          </w:p>
        </w:tc>
        <w:tc>
          <w:tcPr>
            <w:tcW w:w="43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865E1" w14:textId="2D2B058D" w:rsidR="00173F78" w:rsidRPr="00C0528B" w:rsidRDefault="00173F78" w:rsidP="001E380C">
            <w:pPr>
              <w:rPr>
                <w:rFonts w:eastAsia="Calibri" w:cstheme="minorHAnsi"/>
                <w:szCs w:val="22"/>
                <w:lang w:val="en-US"/>
              </w:rPr>
            </w:pPr>
            <w:r>
              <w:rPr>
                <w:rFonts w:eastAsia="Calibri" w:cstheme="minorHAnsi"/>
                <w:szCs w:val="22"/>
                <w:lang w:val="en-US"/>
              </w:rPr>
              <w:t>SAP Connection Package for non-productive tiers, private cloud edition</w:t>
            </w:r>
          </w:p>
        </w:tc>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B91CBD" w14:textId="6680C1A3" w:rsidR="00173F78" w:rsidRPr="00C0528B" w:rsidRDefault="00173F78" w:rsidP="001E380C">
            <w:pPr>
              <w:jc w:val="right"/>
              <w:rPr>
                <w:rFonts w:eastAsia="Calibri" w:cstheme="minorHAnsi"/>
                <w:szCs w:val="22"/>
                <w:lang w:val="en-US"/>
              </w:rPr>
            </w:pPr>
            <w:r>
              <w:rPr>
                <w:rFonts w:eastAsia="Calibri" w:cstheme="minorHAnsi"/>
                <w:szCs w:val="22"/>
                <w:lang w:val="en-US"/>
              </w:rPr>
              <w:t>1</w:t>
            </w:r>
          </w:p>
        </w:tc>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05AC0" w14:textId="1A996500" w:rsidR="00173F78" w:rsidRPr="00C0528B" w:rsidRDefault="00173F78" w:rsidP="001E380C">
            <w:pPr>
              <w:rPr>
                <w:rFonts w:eastAsia="Calibri" w:cstheme="minorHAnsi"/>
                <w:szCs w:val="22"/>
                <w:lang w:val="en-US"/>
              </w:rPr>
            </w:pPr>
            <w:r>
              <w:rPr>
                <w:rFonts w:eastAsia="Calibri" w:cstheme="minorHAnsi"/>
                <w:szCs w:val="22"/>
                <w:lang w:val="en-US"/>
              </w:rPr>
              <w:t>Tenant</w:t>
            </w:r>
          </w:p>
        </w:tc>
      </w:tr>
      <w:tr w:rsidR="00EC7F03" w:rsidRPr="00585156" w14:paraId="4877E6F4" w14:textId="77777777" w:rsidTr="008E5D96">
        <w:trPr>
          <w:trHeight w:val="320"/>
        </w:trPr>
        <w:tc>
          <w:tcPr>
            <w:tcW w:w="1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13684" w14:textId="77777777" w:rsidR="00EC7F03" w:rsidRPr="00C0528B" w:rsidRDefault="00EC7F03" w:rsidP="001E380C">
            <w:pPr>
              <w:jc w:val="center"/>
              <w:rPr>
                <w:rFonts w:eastAsia="Calibri" w:cstheme="minorHAnsi"/>
                <w:szCs w:val="22"/>
              </w:rPr>
            </w:pPr>
            <w:r w:rsidRPr="00C0528B">
              <w:rPr>
                <w:rFonts w:eastAsia="Calibri" w:cstheme="minorHAnsi"/>
                <w:szCs w:val="22"/>
              </w:rPr>
              <w:t>8010751</w:t>
            </w:r>
          </w:p>
        </w:tc>
        <w:tc>
          <w:tcPr>
            <w:tcW w:w="43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5531F" w14:textId="77777777" w:rsidR="00EC7F03" w:rsidRPr="00C0528B" w:rsidRDefault="00EC7F03" w:rsidP="001E380C">
            <w:pPr>
              <w:rPr>
                <w:rFonts w:eastAsia="Calibri" w:cstheme="minorHAnsi"/>
                <w:szCs w:val="22"/>
                <w:lang w:val="en-US"/>
              </w:rPr>
            </w:pPr>
            <w:r w:rsidRPr="00C0528B">
              <w:rPr>
                <w:rFonts w:eastAsia="Calibri" w:cstheme="minorHAnsi"/>
                <w:szCs w:val="22"/>
                <w:lang w:val="en-US"/>
              </w:rPr>
              <w:t>SAP S/4HANA Cloud, EU Access private edition</w:t>
            </w:r>
          </w:p>
        </w:tc>
        <w:tc>
          <w:tcPr>
            <w:tcW w:w="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2BF0C" w14:textId="77777777" w:rsidR="00EC7F03" w:rsidRPr="00C0528B" w:rsidRDefault="00EC7F03" w:rsidP="001E380C">
            <w:pPr>
              <w:jc w:val="right"/>
              <w:rPr>
                <w:rFonts w:eastAsia="Calibri" w:cstheme="minorHAnsi"/>
                <w:szCs w:val="22"/>
                <w:lang w:val="en-US"/>
              </w:rPr>
            </w:pPr>
            <w:r w:rsidRPr="00C0528B">
              <w:rPr>
                <w:rFonts w:eastAsia="Calibri" w:cstheme="minorHAnsi"/>
                <w:szCs w:val="22"/>
                <w:lang w:val="en-US"/>
              </w:rPr>
              <w:t>1</w:t>
            </w:r>
          </w:p>
        </w:tc>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183A0C" w14:textId="77777777" w:rsidR="00EC7F03" w:rsidRPr="00C0528B" w:rsidRDefault="00EC7F03" w:rsidP="001E380C">
            <w:pPr>
              <w:rPr>
                <w:rFonts w:eastAsia="Calibri" w:cstheme="minorHAnsi"/>
                <w:szCs w:val="22"/>
                <w:lang w:val="en-US"/>
              </w:rPr>
            </w:pPr>
            <w:r w:rsidRPr="00C0528B">
              <w:rPr>
                <w:rFonts w:eastAsia="Calibri" w:cstheme="minorHAnsi"/>
                <w:szCs w:val="22"/>
                <w:lang w:val="en-US"/>
              </w:rPr>
              <w:t xml:space="preserve">% </w:t>
            </w:r>
            <w:proofErr w:type="gramStart"/>
            <w:r w:rsidRPr="00C0528B">
              <w:rPr>
                <w:rFonts w:eastAsia="Calibri" w:cstheme="minorHAnsi"/>
                <w:szCs w:val="22"/>
                <w:lang w:val="en-US"/>
              </w:rPr>
              <w:t>of</w:t>
            </w:r>
            <w:proofErr w:type="gramEnd"/>
            <w:r w:rsidRPr="00C0528B">
              <w:rPr>
                <w:rFonts w:eastAsia="Calibri" w:cstheme="minorHAnsi"/>
                <w:szCs w:val="22"/>
                <w:lang w:val="en-US"/>
              </w:rPr>
              <w:t xml:space="preserve"> Net Recurring Fee</w:t>
            </w:r>
          </w:p>
        </w:tc>
      </w:tr>
    </w:tbl>
    <w:p w14:paraId="5E89B3B2" w14:textId="77777777" w:rsidR="000112B8" w:rsidRPr="00585156" w:rsidRDefault="000112B8" w:rsidP="00EC7F03">
      <w:pPr>
        <w:rPr>
          <w:lang w:val="en-US"/>
        </w:rPr>
      </w:pPr>
    </w:p>
    <w:p w14:paraId="367A5854" w14:textId="44AEB383" w:rsidR="00EC7F03" w:rsidRDefault="00EC7F03" w:rsidP="008E5D96">
      <w:pPr>
        <w:keepNext/>
        <w:keepLines/>
        <w:rPr>
          <w:rFonts w:cstheme="minorBidi"/>
        </w:rPr>
      </w:pPr>
    </w:p>
    <w:p w14:paraId="05EEAB60" w14:textId="7AFDEEDC" w:rsidR="000112B8" w:rsidRPr="008936C5" w:rsidRDefault="000112B8" w:rsidP="009B0895">
      <w:pPr>
        <w:pStyle w:val="Overskrift2"/>
        <w:spacing w:before="0" w:after="0"/>
        <w:rPr>
          <w:bCs w:val="0"/>
          <w:sz w:val="22"/>
        </w:rPr>
      </w:pPr>
      <w:r w:rsidRPr="008936C5">
        <w:rPr>
          <w:bCs w:val="0"/>
          <w:sz w:val="22"/>
        </w:rPr>
        <w:t>1.</w:t>
      </w:r>
      <w:r>
        <w:rPr>
          <w:bCs w:val="0"/>
          <w:sz w:val="22"/>
        </w:rPr>
        <w:t>4</w:t>
      </w:r>
      <w:r w:rsidRPr="008936C5">
        <w:rPr>
          <w:bCs w:val="0"/>
          <w:sz w:val="22"/>
        </w:rPr>
        <w:t xml:space="preserve"> </w:t>
      </w:r>
      <w:r>
        <w:rPr>
          <w:bCs w:val="0"/>
          <w:sz w:val="22"/>
        </w:rPr>
        <w:t>Opsjon</w:t>
      </w:r>
    </w:p>
    <w:p w14:paraId="2597BAFA" w14:textId="362EBEA1" w:rsidR="000112B8" w:rsidRDefault="000112B8" w:rsidP="008E5D96">
      <w:pPr>
        <w:keepNext/>
        <w:keepLines/>
        <w:rPr>
          <w:rFonts w:cstheme="minorBidi"/>
        </w:rPr>
      </w:pPr>
    </w:p>
    <w:p w14:paraId="3A53F47D" w14:textId="5E6A5108" w:rsidR="00203582" w:rsidRDefault="00203582" w:rsidP="008E5D96">
      <w:pPr>
        <w:keepNext/>
        <w:keepLines/>
        <w:rPr>
          <w:rFonts w:cstheme="minorBidi"/>
        </w:rPr>
      </w:pPr>
      <w:r>
        <w:rPr>
          <w:rFonts w:cstheme="minorBidi"/>
        </w:rPr>
        <w:t>Kunden ønsker opsjoner tilknyttet formålet med skytjenesten/sandkassen herunder, men ikke begrenset til, lisenser angitt i tabellen nedenfor.</w:t>
      </w:r>
    </w:p>
    <w:p w14:paraId="2FB38EF4" w14:textId="77777777" w:rsidR="00203582" w:rsidRDefault="00203582" w:rsidP="008E5D96">
      <w:pPr>
        <w:keepNext/>
        <w:keepLines/>
        <w:rPr>
          <w:rFonts w:cstheme="minorBidi"/>
        </w:rPr>
      </w:pPr>
    </w:p>
    <w:p w14:paraId="42F935E6" w14:textId="77777777" w:rsidR="00203582" w:rsidRDefault="000112B8" w:rsidP="009B0895">
      <w:pPr>
        <w:keepNext/>
        <w:keepLines/>
        <w:rPr>
          <w:rFonts w:cstheme="minorBidi"/>
        </w:rPr>
      </w:pPr>
      <w:r w:rsidRPr="008E5D96">
        <w:rPr>
          <w:rFonts w:cstheme="minorBidi"/>
        </w:rPr>
        <w:t xml:space="preserve">Opsjonen </w:t>
      </w:r>
      <w:r w:rsidR="00CE0EE3">
        <w:rPr>
          <w:rFonts w:cstheme="minorBidi"/>
        </w:rPr>
        <w:t>skal kunne utløses helt eller delvis.</w:t>
      </w:r>
    </w:p>
    <w:p w14:paraId="17867B0C" w14:textId="167FE176" w:rsidR="00CE0EE3" w:rsidRDefault="00CE0EE3" w:rsidP="009B0895">
      <w:pPr>
        <w:keepNext/>
        <w:keepLines/>
        <w:rPr>
          <w:rFonts w:cstheme="minorBidi"/>
        </w:rPr>
      </w:pPr>
      <w:r>
        <w:rPr>
          <w:rFonts w:cstheme="minorBidi"/>
        </w:rPr>
        <w:t xml:space="preserve"> </w:t>
      </w:r>
    </w:p>
    <w:p w14:paraId="32A69545" w14:textId="1BE33661" w:rsidR="00203582" w:rsidRDefault="00203582" w:rsidP="009B0895">
      <w:pPr>
        <w:keepNext/>
        <w:keepLines/>
      </w:pPr>
      <w:r>
        <w:t>Eventuell rabatt</w:t>
      </w:r>
      <w:r w:rsidR="00CE0EE3">
        <w:t xml:space="preserve"> </w:t>
      </w:r>
      <w:r>
        <w:t xml:space="preserve">knyttet til lisensene nedenfor </w:t>
      </w:r>
      <w:r w:rsidR="00CE0EE3">
        <w:t xml:space="preserve">inngår i </w:t>
      </w:r>
      <w:r>
        <w:t>pris</w:t>
      </w:r>
      <w:r w:rsidR="00CE0EE3">
        <w:t>evalueringen av tilbudet og inkluderes i bilag 7 til SSA-lille sky.</w:t>
      </w:r>
    </w:p>
    <w:p w14:paraId="2CF931EC" w14:textId="587C466C" w:rsidR="00A85574" w:rsidRDefault="00CE0EE3" w:rsidP="009B0895">
      <w:pPr>
        <w:keepNext/>
        <w:keepLines/>
      </w:pPr>
      <w:r>
        <w:t xml:space="preserve"> </w:t>
      </w:r>
    </w:p>
    <w:p w14:paraId="2639C514" w14:textId="06E8EE86" w:rsidR="0025795B" w:rsidRDefault="00CE0EE3" w:rsidP="008F287F">
      <w:pPr>
        <w:keepNext/>
        <w:keepLines/>
      </w:pPr>
      <w:r>
        <w:t xml:space="preserve">Leverandøren </w:t>
      </w:r>
      <w:r w:rsidR="00A85574">
        <w:t xml:space="preserve">forplikter seg til å levere til </w:t>
      </w:r>
      <w:r w:rsidR="008E5D96">
        <w:t>SAP Norge AS sin</w:t>
      </w:r>
      <w:r w:rsidRPr="004E2147">
        <w:t xml:space="preserve"> listepris på kjøpstidspunktet fratrukket </w:t>
      </w:r>
      <w:r w:rsidR="00A85574">
        <w:t>eventuell</w:t>
      </w:r>
      <w:r w:rsidRPr="004E2147">
        <w:t xml:space="preserve"> rabatt</w:t>
      </w:r>
      <w:r w:rsidR="00A85574">
        <w:t>.</w:t>
      </w:r>
      <w:r w:rsidR="009A77C5">
        <w:t xml:space="preserve"> Prismekanismen inkluderes i bilag 7 til SSA-lille sky.</w:t>
      </w:r>
    </w:p>
    <w:p w14:paraId="31134AE5" w14:textId="2BB9D3C3" w:rsidR="008F287F" w:rsidRDefault="008F287F" w:rsidP="008F287F">
      <w:pPr>
        <w:keepNext/>
        <w:keepLines/>
      </w:pPr>
    </w:p>
    <w:tbl>
      <w:tblPr>
        <w:tblW w:w="867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560"/>
        <w:gridCol w:w="4276"/>
        <w:gridCol w:w="850"/>
        <w:gridCol w:w="1985"/>
      </w:tblGrid>
      <w:tr w:rsidR="008F287F" w:rsidRPr="005728F8" w14:paraId="4E7DD786" w14:textId="77777777" w:rsidTr="008D029B">
        <w:trPr>
          <w:trHeight w:val="320"/>
        </w:trPr>
        <w:tc>
          <w:tcPr>
            <w:tcW w:w="1560" w:type="dxa"/>
            <w:shd w:val="clear" w:color="auto" w:fill="E7E6E6" w:themeFill="background2"/>
            <w:noWrap/>
            <w:tcMar>
              <w:top w:w="0" w:type="dxa"/>
              <w:left w:w="113" w:type="dxa"/>
              <w:bottom w:w="0" w:type="dxa"/>
              <w:right w:w="113" w:type="dxa"/>
            </w:tcMar>
            <w:vAlign w:val="center"/>
            <w:hideMark/>
          </w:tcPr>
          <w:p w14:paraId="2A7E5D3F" w14:textId="77777777" w:rsidR="008F287F" w:rsidRPr="005728F8" w:rsidRDefault="008F287F" w:rsidP="008D029B">
            <w:pPr>
              <w:jc w:val="center"/>
              <w:rPr>
                <w:rFonts w:ascii="Aptos" w:hAnsi="Aptos"/>
                <w:lang w:val="en-US"/>
              </w:rPr>
            </w:pPr>
            <w:r w:rsidRPr="005728F8">
              <w:rPr>
                <w:rFonts w:ascii="Arial" w:hAnsi="Arial" w:cs="Arial"/>
                <w:color w:val="000000"/>
                <w:sz w:val="18"/>
                <w:szCs w:val="18"/>
              </w:rPr>
              <w:t>Produkt ID</w:t>
            </w:r>
          </w:p>
        </w:tc>
        <w:tc>
          <w:tcPr>
            <w:tcW w:w="4276" w:type="dxa"/>
            <w:shd w:val="clear" w:color="auto" w:fill="E7E6E6" w:themeFill="background2"/>
            <w:noWrap/>
            <w:tcMar>
              <w:top w:w="0" w:type="dxa"/>
              <w:left w:w="113" w:type="dxa"/>
              <w:bottom w:w="0" w:type="dxa"/>
              <w:right w:w="113" w:type="dxa"/>
            </w:tcMar>
            <w:vAlign w:val="center"/>
            <w:hideMark/>
          </w:tcPr>
          <w:p w14:paraId="4CCC0B55" w14:textId="77777777" w:rsidR="008F287F" w:rsidRPr="005728F8" w:rsidRDefault="008F287F" w:rsidP="008D029B">
            <w:pPr>
              <w:rPr>
                <w:rFonts w:ascii="Aptos" w:hAnsi="Aptos"/>
                <w:lang w:val="en-US"/>
              </w:rPr>
            </w:pPr>
            <w:proofErr w:type="spellStart"/>
            <w:r w:rsidRPr="005728F8">
              <w:rPr>
                <w:rFonts w:ascii="Arial" w:hAnsi="Arial" w:cs="Arial"/>
                <w:color w:val="000000"/>
                <w:sz w:val="18"/>
                <w:szCs w:val="18"/>
                <w:lang w:val="en-US"/>
              </w:rPr>
              <w:t>Beskrivelse</w:t>
            </w:r>
            <w:proofErr w:type="spellEnd"/>
          </w:p>
        </w:tc>
        <w:tc>
          <w:tcPr>
            <w:tcW w:w="850" w:type="dxa"/>
            <w:shd w:val="clear" w:color="auto" w:fill="E7E6E6" w:themeFill="background2"/>
            <w:tcMar>
              <w:left w:w="113" w:type="dxa"/>
              <w:right w:w="113" w:type="dxa"/>
            </w:tcMar>
            <w:vAlign w:val="center"/>
          </w:tcPr>
          <w:p w14:paraId="4ADBA6BA" w14:textId="77777777" w:rsidR="008F287F" w:rsidRPr="005728F8" w:rsidRDefault="008F287F" w:rsidP="008D029B">
            <w:pPr>
              <w:rPr>
                <w:rFonts w:ascii="Arial" w:hAnsi="Arial" w:cs="Arial"/>
                <w:color w:val="000000"/>
                <w:sz w:val="18"/>
                <w:szCs w:val="18"/>
                <w:lang w:val="en-US"/>
              </w:rPr>
            </w:pPr>
            <w:r w:rsidRPr="009203F8">
              <w:rPr>
                <w:rFonts w:ascii="Arial" w:hAnsi="Arial" w:cs="Arial"/>
                <w:color w:val="000000"/>
                <w:sz w:val="18"/>
                <w:szCs w:val="18"/>
              </w:rPr>
              <w:t>Antall</w:t>
            </w:r>
          </w:p>
        </w:tc>
        <w:tc>
          <w:tcPr>
            <w:tcW w:w="1985" w:type="dxa"/>
            <w:shd w:val="clear" w:color="auto" w:fill="E7E6E6" w:themeFill="background2"/>
            <w:tcMar>
              <w:left w:w="113" w:type="dxa"/>
              <w:right w:w="113" w:type="dxa"/>
            </w:tcMar>
            <w:vAlign w:val="center"/>
          </w:tcPr>
          <w:p w14:paraId="67980828" w14:textId="77777777" w:rsidR="008F287F" w:rsidRPr="005728F8" w:rsidRDefault="008F287F" w:rsidP="008D029B">
            <w:pPr>
              <w:rPr>
                <w:rFonts w:ascii="Arial" w:hAnsi="Arial" w:cs="Arial"/>
                <w:color w:val="000000"/>
                <w:sz w:val="18"/>
                <w:szCs w:val="18"/>
                <w:lang w:val="en-US"/>
              </w:rPr>
            </w:pPr>
            <w:r w:rsidRPr="009203F8">
              <w:rPr>
                <w:rFonts w:ascii="Arial" w:hAnsi="Arial" w:cs="Arial"/>
                <w:color w:val="000000"/>
                <w:sz w:val="18"/>
                <w:szCs w:val="18"/>
              </w:rPr>
              <w:t>Metrikk</w:t>
            </w:r>
          </w:p>
        </w:tc>
      </w:tr>
      <w:tr w:rsidR="008F287F" w:rsidRPr="005728F8" w14:paraId="240D930C" w14:textId="77777777" w:rsidTr="008D029B">
        <w:trPr>
          <w:trHeight w:val="320"/>
        </w:trPr>
        <w:tc>
          <w:tcPr>
            <w:tcW w:w="1560" w:type="dxa"/>
            <w:noWrap/>
            <w:tcMar>
              <w:top w:w="0" w:type="dxa"/>
              <w:left w:w="113" w:type="dxa"/>
              <w:bottom w:w="0" w:type="dxa"/>
              <w:right w:w="113" w:type="dxa"/>
            </w:tcMar>
            <w:vAlign w:val="center"/>
            <w:hideMark/>
          </w:tcPr>
          <w:p w14:paraId="4CC20639" w14:textId="77777777" w:rsidR="008F287F" w:rsidRPr="005728F8" w:rsidRDefault="008F287F" w:rsidP="008D029B">
            <w:pPr>
              <w:jc w:val="center"/>
              <w:rPr>
                <w:rFonts w:eastAsia="Calibri" w:cstheme="minorHAnsi"/>
                <w:color w:val="000000" w:themeColor="text1"/>
                <w:szCs w:val="22"/>
              </w:rPr>
            </w:pPr>
            <w:r w:rsidRPr="005728F8">
              <w:rPr>
                <w:rFonts w:eastAsia="Calibri" w:cstheme="minorHAnsi"/>
                <w:color w:val="000000" w:themeColor="text1"/>
                <w:szCs w:val="22"/>
              </w:rPr>
              <w:t>8011437</w:t>
            </w:r>
          </w:p>
        </w:tc>
        <w:tc>
          <w:tcPr>
            <w:tcW w:w="4276" w:type="dxa"/>
            <w:noWrap/>
            <w:tcMar>
              <w:top w:w="0" w:type="dxa"/>
              <w:left w:w="113" w:type="dxa"/>
              <w:bottom w:w="0" w:type="dxa"/>
              <w:right w:w="113" w:type="dxa"/>
            </w:tcMar>
            <w:vAlign w:val="center"/>
            <w:hideMark/>
          </w:tcPr>
          <w:p w14:paraId="4A758AAE" w14:textId="77777777" w:rsidR="008F287F" w:rsidRPr="005728F8" w:rsidRDefault="008F287F" w:rsidP="008D029B">
            <w:pPr>
              <w:rPr>
                <w:rFonts w:eastAsia="Calibri" w:cstheme="minorHAnsi"/>
                <w:color w:val="000000" w:themeColor="text1"/>
                <w:szCs w:val="22"/>
                <w:lang w:val="en-US"/>
              </w:rPr>
            </w:pPr>
            <w:r w:rsidRPr="005728F8">
              <w:rPr>
                <w:rFonts w:eastAsia="Calibri" w:cstheme="minorHAnsi"/>
                <w:color w:val="000000" w:themeColor="text1"/>
                <w:szCs w:val="22"/>
                <w:lang w:val="en-US"/>
              </w:rPr>
              <w:t xml:space="preserve">SAP </w:t>
            </w:r>
            <w:proofErr w:type="spellStart"/>
            <w:r w:rsidRPr="005728F8">
              <w:rPr>
                <w:rFonts w:eastAsia="Calibri" w:cstheme="minorHAnsi"/>
                <w:color w:val="000000" w:themeColor="text1"/>
                <w:szCs w:val="22"/>
                <w:lang w:val="en-US"/>
              </w:rPr>
              <w:t>Signavio</w:t>
            </w:r>
            <w:proofErr w:type="spellEnd"/>
            <w:r w:rsidRPr="005728F8">
              <w:rPr>
                <w:rFonts w:eastAsia="Calibri" w:cstheme="minorHAnsi"/>
                <w:color w:val="000000" w:themeColor="text1"/>
                <w:szCs w:val="22"/>
                <w:lang w:val="en-US"/>
              </w:rPr>
              <w:t xml:space="preserve"> Process Manager</w:t>
            </w:r>
          </w:p>
        </w:tc>
        <w:tc>
          <w:tcPr>
            <w:tcW w:w="850" w:type="dxa"/>
            <w:tcMar>
              <w:left w:w="113" w:type="dxa"/>
              <w:right w:w="113" w:type="dxa"/>
            </w:tcMar>
          </w:tcPr>
          <w:p w14:paraId="1A56041D" w14:textId="77777777" w:rsidR="008F287F" w:rsidRPr="005728F8" w:rsidRDefault="008F287F" w:rsidP="008D029B">
            <w:pPr>
              <w:jc w:val="right"/>
              <w:rPr>
                <w:rFonts w:eastAsia="Calibri" w:cstheme="minorHAnsi"/>
                <w:color w:val="000000" w:themeColor="text1"/>
                <w:szCs w:val="22"/>
                <w:lang w:val="en-US"/>
              </w:rPr>
            </w:pPr>
            <w:r>
              <w:rPr>
                <w:rFonts w:eastAsia="Calibri" w:cstheme="minorHAnsi"/>
                <w:color w:val="000000" w:themeColor="text1"/>
                <w:szCs w:val="22"/>
                <w:lang w:val="en-US"/>
              </w:rPr>
              <w:t>1</w:t>
            </w:r>
          </w:p>
        </w:tc>
        <w:tc>
          <w:tcPr>
            <w:tcW w:w="1985" w:type="dxa"/>
            <w:tcMar>
              <w:left w:w="113" w:type="dxa"/>
              <w:right w:w="113" w:type="dxa"/>
            </w:tcMar>
          </w:tcPr>
          <w:p w14:paraId="70E88A46" w14:textId="77777777" w:rsidR="008F287F" w:rsidRPr="005728F8" w:rsidRDefault="008F287F" w:rsidP="008D029B">
            <w:pPr>
              <w:rPr>
                <w:rFonts w:eastAsia="Calibri" w:cstheme="minorHAnsi"/>
                <w:color w:val="000000" w:themeColor="text1"/>
                <w:szCs w:val="22"/>
                <w:lang w:val="en-US"/>
              </w:rPr>
            </w:pPr>
            <w:r>
              <w:rPr>
                <w:rFonts w:eastAsia="Calibri" w:cstheme="minorHAnsi"/>
                <w:color w:val="000000" w:themeColor="text1"/>
                <w:szCs w:val="22"/>
                <w:lang w:val="en-US"/>
              </w:rPr>
              <w:t>User</w:t>
            </w:r>
          </w:p>
        </w:tc>
      </w:tr>
      <w:tr w:rsidR="008F287F" w:rsidRPr="005728F8" w14:paraId="64D4A511" w14:textId="77777777" w:rsidTr="008D029B">
        <w:trPr>
          <w:trHeight w:val="320"/>
        </w:trPr>
        <w:tc>
          <w:tcPr>
            <w:tcW w:w="1560" w:type="dxa"/>
            <w:noWrap/>
            <w:tcMar>
              <w:top w:w="0" w:type="dxa"/>
              <w:left w:w="113" w:type="dxa"/>
              <w:bottom w:w="0" w:type="dxa"/>
              <w:right w:w="113" w:type="dxa"/>
            </w:tcMar>
            <w:vAlign w:val="center"/>
            <w:hideMark/>
          </w:tcPr>
          <w:p w14:paraId="37CEF153" w14:textId="77777777" w:rsidR="008F287F" w:rsidRPr="005728F8" w:rsidRDefault="008F287F" w:rsidP="008D029B">
            <w:pPr>
              <w:jc w:val="center"/>
              <w:rPr>
                <w:rFonts w:eastAsia="Calibri" w:cstheme="minorHAnsi"/>
                <w:color w:val="000000" w:themeColor="text1"/>
                <w:szCs w:val="22"/>
              </w:rPr>
            </w:pPr>
            <w:r w:rsidRPr="005728F8">
              <w:rPr>
                <w:rFonts w:eastAsia="Calibri" w:cstheme="minorHAnsi"/>
                <w:color w:val="000000" w:themeColor="text1"/>
                <w:szCs w:val="22"/>
              </w:rPr>
              <w:t>8011439</w:t>
            </w:r>
          </w:p>
        </w:tc>
        <w:tc>
          <w:tcPr>
            <w:tcW w:w="4276" w:type="dxa"/>
            <w:noWrap/>
            <w:tcMar>
              <w:top w:w="0" w:type="dxa"/>
              <w:left w:w="113" w:type="dxa"/>
              <w:bottom w:w="0" w:type="dxa"/>
              <w:right w:w="113" w:type="dxa"/>
            </w:tcMar>
            <w:vAlign w:val="center"/>
            <w:hideMark/>
          </w:tcPr>
          <w:p w14:paraId="190CDF50" w14:textId="77777777" w:rsidR="008F287F" w:rsidRPr="005728F8" w:rsidRDefault="008F287F" w:rsidP="008D029B">
            <w:pPr>
              <w:rPr>
                <w:rFonts w:eastAsia="Calibri" w:cstheme="minorHAnsi"/>
                <w:color w:val="000000" w:themeColor="text1"/>
                <w:szCs w:val="22"/>
                <w:lang w:val="en-US"/>
              </w:rPr>
            </w:pPr>
            <w:r w:rsidRPr="005728F8">
              <w:rPr>
                <w:rFonts w:eastAsia="Calibri" w:cstheme="minorHAnsi"/>
                <w:color w:val="000000" w:themeColor="text1"/>
                <w:szCs w:val="22"/>
                <w:lang w:val="en-US"/>
              </w:rPr>
              <w:t xml:space="preserve">SAP </w:t>
            </w:r>
            <w:proofErr w:type="spellStart"/>
            <w:r w:rsidRPr="005728F8">
              <w:rPr>
                <w:rFonts w:eastAsia="Calibri" w:cstheme="minorHAnsi"/>
                <w:color w:val="000000" w:themeColor="text1"/>
                <w:szCs w:val="22"/>
                <w:lang w:val="en-US"/>
              </w:rPr>
              <w:t>Signavio</w:t>
            </w:r>
            <w:proofErr w:type="spellEnd"/>
            <w:r w:rsidRPr="005728F8">
              <w:rPr>
                <w:rFonts w:eastAsia="Calibri" w:cstheme="minorHAnsi"/>
                <w:color w:val="000000" w:themeColor="text1"/>
                <w:szCs w:val="22"/>
                <w:lang w:val="en-US"/>
              </w:rPr>
              <w:t xml:space="preserve"> Process Governance</w:t>
            </w:r>
          </w:p>
        </w:tc>
        <w:tc>
          <w:tcPr>
            <w:tcW w:w="850" w:type="dxa"/>
            <w:tcMar>
              <w:left w:w="113" w:type="dxa"/>
              <w:right w:w="113" w:type="dxa"/>
            </w:tcMar>
          </w:tcPr>
          <w:p w14:paraId="1DDFB198" w14:textId="77777777" w:rsidR="008F287F" w:rsidRPr="005728F8" w:rsidRDefault="008F287F" w:rsidP="008D029B">
            <w:pPr>
              <w:jc w:val="right"/>
              <w:rPr>
                <w:rFonts w:eastAsia="Calibri" w:cstheme="minorHAnsi"/>
                <w:color w:val="000000" w:themeColor="text1"/>
                <w:szCs w:val="22"/>
                <w:lang w:val="en-US"/>
              </w:rPr>
            </w:pPr>
            <w:r>
              <w:rPr>
                <w:rFonts w:eastAsia="Calibri" w:cstheme="minorHAnsi"/>
                <w:color w:val="000000" w:themeColor="text1"/>
                <w:szCs w:val="22"/>
                <w:lang w:val="en-US"/>
              </w:rPr>
              <w:t>1</w:t>
            </w:r>
          </w:p>
        </w:tc>
        <w:tc>
          <w:tcPr>
            <w:tcW w:w="1985" w:type="dxa"/>
            <w:tcMar>
              <w:left w:w="113" w:type="dxa"/>
              <w:right w:w="113" w:type="dxa"/>
            </w:tcMar>
          </w:tcPr>
          <w:p w14:paraId="29ACCA2B" w14:textId="77777777" w:rsidR="008F287F" w:rsidRPr="005728F8" w:rsidRDefault="008F287F" w:rsidP="008D029B">
            <w:pPr>
              <w:rPr>
                <w:rFonts w:eastAsia="Calibri" w:cstheme="minorHAnsi"/>
                <w:color w:val="000000" w:themeColor="text1"/>
                <w:szCs w:val="22"/>
                <w:lang w:val="en-US"/>
              </w:rPr>
            </w:pPr>
            <w:r w:rsidRPr="006C0DDC">
              <w:rPr>
                <w:rFonts w:eastAsia="Calibri" w:cstheme="minorHAnsi"/>
                <w:color w:val="000000" w:themeColor="text1"/>
                <w:szCs w:val="22"/>
                <w:lang w:val="en-US"/>
              </w:rPr>
              <w:t>User</w:t>
            </w:r>
          </w:p>
        </w:tc>
      </w:tr>
      <w:tr w:rsidR="008F287F" w:rsidRPr="005728F8" w14:paraId="1519EDBA" w14:textId="77777777" w:rsidTr="008D029B">
        <w:trPr>
          <w:trHeight w:val="320"/>
        </w:trPr>
        <w:tc>
          <w:tcPr>
            <w:tcW w:w="1560" w:type="dxa"/>
            <w:noWrap/>
            <w:tcMar>
              <w:top w:w="0" w:type="dxa"/>
              <w:left w:w="113" w:type="dxa"/>
              <w:bottom w:w="0" w:type="dxa"/>
              <w:right w:w="113" w:type="dxa"/>
            </w:tcMar>
            <w:vAlign w:val="center"/>
            <w:hideMark/>
          </w:tcPr>
          <w:p w14:paraId="4CCD6806" w14:textId="77777777" w:rsidR="008F287F" w:rsidRPr="005728F8" w:rsidRDefault="008F287F" w:rsidP="008D029B">
            <w:pPr>
              <w:jc w:val="center"/>
              <w:rPr>
                <w:rFonts w:eastAsia="Calibri" w:cstheme="minorHAnsi"/>
                <w:color w:val="000000" w:themeColor="text1"/>
                <w:szCs w:val="22"/>
              </w:rPr>
            </w:pPr>
            <w:r w:rsidRPr="005728F8">
              <w:rPr>
                <w:rFonts w:eastAsia="Calibri" w:cstheme="minorHAnsi"/>
                <w:color w:val="000000" w:themeColor="text1"/>
                <w:szCs w:val="22"/>
              </w:rPr>
              <w:t>8011440</w:t>
            </w:r>
          </w:p>
        </w:tc>
        <w:tc>
          <w:tcPr>
            <w:tcW w:w="4276" w:type="dxa"/>
            <w:noWrap/>
            <w:tcMar>
              <w:top w:w="0" w:type="dxa"/>
              <w:left w:w="113" w:type="dxa"/>
              <w:bottom w:w="0" w:type="dxa"/>
              <w:right w:w="113" w:type="dxa"/>
            </w:tcMar>
            <w:vAlign w:val="center"/>
            <w:hideMark/>
          </w:tcPr>
          <w:p w14:paraId="7F1C88C4" w14:textId="77777777" w:rsidR="008F287F" w:rsidRPr="005728F8" w:rsidRDefault="008F287F" w:rsidP="008D029B">
            <w:pPr>
              <w:rPr>
                <w:rFonts w:eastAsia="Calibri" w:cstheme="minorHAnsi"/>
                <w:color w:val="000000" w:themeColor="text1"/>
                <w:szCs w:val="22"/>
                <w:lang w:val="en-US"/>
              </w:rPr>
            </w:pPr>
            <w:r w:rsidRPr="005728F8">
              <w:rPr>
                <w:rFonts w:eastAsia="Calibri" w:cstheme="minorHAnsi"/>
                <w:color w:val="000000" w:themeColor="text1"/>
                <w:szCs w:val="22"/>
                <w:lang w:val="en-US"/>
              </w:rPr>
              <w:t xml:space="preserve">SAP </w:t>
            </w:r>
            <w:proofErr w:type="spellStart"/>
            <w:r w:rsidRPr="005728F8">
              <w:rPr>
                <w:rFonts w:eastAsia="Calibri" w:cstheme="minorHAnsi"/>
                <w:color w:val="000000" w:themeColor="text1"/>
                <w:szCs w:val="22"/>
                <w:lang w:val="en-US"/>
              </w:rPr>
              <w:t>Signavio</w:t>
            </w:r>
            <w:proofErr w:type="spellEnd"/>
            <w:r w:rsidRPr="005728F8">
              <w:rPr>
                <w:rFonts w:eastAsia="Calibri" w:cstheme="minorHAnsi"/>
                <w:color w:val="000000" w:themeColor="text1"/>
                <w:szCs w:val="22"/>
                <w:lang w:val="en-US"/>
              </w:rPr>
              <w:t xml:space="preserve"> Process Collaboration Hub</w:t>
            </w:r>
          </w:p>
        </w:tc>
        <w:tc>
          <w:tcPr>
            <w:tcW w:w="850" w:type="dxa"/>
            <w:tcMar>
              <w:left w:w="113" w:type="dxa"/>
              <w:right w:w="113" w:type="dxa"/>
            </w:tcMar>
          </w:tcPr>
          <w:p w14:paraId="04B7B833" w14:textId="77777777" w:rsidR="008F287F" w:rsidRPr="005728F8" w:rsidRDefault="008F287F" w:rsidP="008D029B">
            <w:pPr>
              <w:jc w:val="right"/>
              <w:rPr>
                <w:rFonts w:eastAsia="Calibri" w:cstheme="minorHAnsi"/>
                <w:color w:val="000000" w:themeColor="text1"/>
                <w:szCs w:val="22"/>
                <w:lang w:val="en-US"/>
              </w:rPr>
            </w:pPr>
            <w:r>
              <w:rPr>
                <w:rFonts w:eastAsia="Calibri" w:cstheme="minorHAnsi"/>
                <w:color w:val="000000" w:themeColor="text1"/>
                <w:szCs w:val="22"/>
                <w:lang w:val="en-US"/>
              </w:rPr>
              <w:t>1</w:t>
            </w:r>
          </w:p>
        </w:tc>
        <w:tc>
          <w:tcPr>
            <w:tcW w:w="1985" w:type="dxa"/>
            <w:tcMar>
              <w:left w:w="113" w:type="dxa"/>
              <w:right w:w="113" w:type="dxa"/>
            </w:tcMar>
          </w:tcPr>
          <w:p w14:paraId="17222CB6" w14:textId="77777777" w:rsidR="008F287F" w:rsidRPr="005728F8" w:rsidRDefault="008F287F" w:rsidP="008D029B">
            <w:pPr>
              <w:rPr>
                <w:rFonts w:eastAsia="Calibri" w:cstheme="minorHAnsi"/>
                <w:color w:val="000000" w:themeColor="text1"/>
                <w:szCs w:val="22"/>
                <w:lang w:val="en-US"/>
              </w:rPr>
            </w:pPr>
            <w:r w:rsidRPr="006C0DDC">
              <w:rPr>
                <w:rFonts w:eastAsia="Calibri" w:cstheme="minorHAnsi"/>
                <w:color w:val="000000" w:themeColor="text1"/>
                <w:szCs w:val="22"/>
                <w:lang w:val="en-US"/>
              </w:rPr>
              <w:t>User</w:t>
            </w:r>
          </w:p>
        </w:tc>
      </w:tr>
      <w:tr w:rsidR="008F287F" w:rsidRPr="005728F8" w14:paraId="4A1E818C" w14:textId="77777777" w:rsidTr="008D029B">
        <w:trPr>
          <w:trHeight w:val="320"/>
        </w:trPr>
        <w:tc>
          <w:tcPr>
            <w:tcW w:w="1560" w:type="dxa"/>
            <w:noWrap/>
            <w:tcMar>
              <w:top w:w="0" w:type="dxa"/>
              <w:left w:w="113" w:type="dxa"/>
              <w:bottom w:w="0" w:type="dxa"/>
              <w:right w:w="113" w:type="dxa"/>
            </w:tcMar>
            <w:vAlign w:val="center"/>
            <w:hideMark/>
          </w:tcPr>
          <w:p w14:paraId="1EC1C779" w14:textId="77777777" w:rsidR="008F287F" w:rsidRPr="005728F8" w:rsidRDefault="008F287F" w:rsidP="008D029B">
            <w:pPr>
              <w:jc w:val="center"/>
              <w:rPr>
                <w:rFonts w:eastAsia="Calibri" w:cstheme="minorHAnsi"/>
                <w:color w:val="000000" w:themeColor="text1"/>
                <w:szCs w:val="22"/>
              </w:rPr>
            </w:pPr>
            <w:r w:rsidRPr="005728F8">
              <w:rPr>
                <w:rFonts w:eastAsia="Calibri" w:cstheme="minorHAnsi"/>
                <w:color w:val="000000" w:themeColor="text1"/>
                <w:szCs w:val="22"/>
              </w:rPr>
              <w:t>8011441</w:t>
            </w:r>
          </w:p>
        </w:tc>
        <w:tc>
          <w:tcPr>
            <w:tcW w:w="4276" w:type="dxa"/>
            <w:noWrap/>
            <w:tcMar>
              <w:top w:w="0" w:type="dxa"/>
              <w:left w:w="113" w:type="dxa"/>
              <w:bottom w:w="0" w:type="dxa"/>
              <w:right w:w="113" w:type="dxa"/>
            </w:tcMar>
            <w:vAlign w:val="center"/>
            <w:hideMark/>
          </w:tcPr>
          <w:p w14:paraId="0B0E2AB4" w14:textId="77777777" w:rsidR="008F287F" w:rsidRPr="005728F8" w:rsidRDefault="008F287F" w:rsidP="008D029B">
            <w:pPr>
              <w:rPr>
                <w:rFonts w:eastAsia="Calibri" w:cstheme="minorHAnsi"/>
                <w:color w:val="000000" w:themeColor="text1"/>
                <w:szCs w:val="22"/>
                <w:lang w:val="en-US"/>
              </w:rPr>
            </w:pPr>
            <w:r w:rsidRPr="005728F8">
              <w:rPr>
                <w:rFonts w:eastAsia="Calibri" w:cstheme="minorHAnsi"/>
                <w:color w:val="000000" w:themeColor="text1"/>
                <w:szCs w:val="22"/>
                <w:lang w:val="en-US"/>
              </w:rPr>
              <w:t xml:space="preserve">SAP </w:t>
            </w:r>
            <w:proofErr w:type="spellStart"/>
            <w:r w:rsidRPr="005728F8">
              <w:rPr>
                <w:rFonts w:eastAsia="Calibri" w:cstheme="minorHAnsi"/>
                <w:color w:val="000000" w:themeColor="text1"/>
                <w:szCs w:val="22"/>
                <w:lang w:val="en-US"/>
              </w:rPr>
              <w:t>Signavio</w:t>
            </w:r>
            <w:proofErr w:type="spellEnd"/>
            <w:r w:rsidRPr="005728F8">
              <w:rPr>
                <w:rFonts w:eastAsia="Calibri" w:cstheme="minorHAnsi"/>
                <w:color w:val="000000" w:themeColor="text1"/>
                <w:szCs w:val="22"/>
                <w:lang w:val="en-US"/>
              </w:rPr>
              <w:t xml:space="preserve"> Process Governance Collaborator</w:t>
            </w:r>
          </w:p>
        </w:tc>
        <w:tc>
          <w:tcPr>
            <w:tcW w:w="850" w:type="dxa"/>
            <w:tcMar>
              <w:left w:w="113" w:type="dxa"/>
              <w:right w:w="113" w:type="dxa"/>
            </w:tcMar>
          </w:tcPr>
          <w:p w14:paraId="3988E247" w14:textId="77777777" w:rsidR="008F287F" w:rsidRPr="005728F8" w:rsidRDefault="008F287F" w:rsidP="008D029B">
            <w:pPr>
              <w:jc w:val="right"/>
              <w:rPr>
                <w:rFonts w:eastAsia="Calibri" w:cstheme="minorHAnsi"/>
                <w:color w:val="000000" w:themeColor="text1"/>
                <w:szCs w:val="22"/>
                <w:lang w:val="en-US"/>
              </w:rPr>
            </w:pPr>
            <w:r>
              <w:rPr>
                <w:rFonts w:eastAsia="Calibri" w:cstheme="minorHAnsi"/>
                <w:color w:val="000000" w:themeColor="text1"/>
                <w:szCs w:val="22"/>
                <w:lang w:val="en-US"/>
              </w:rPr>
              <w:t>1</w:t>
            </w:r>
          </w:p>
        </w:tc>
        <w:tc>
          <w:tcPr>
            <w:tcW w:w="1985" w:type="dxa"/>
            <w:tcMar>
              <w:left w:w="113" w:type="dxa"/>
              <w:right w:w="113" w:type="dxa"/>
            </w:tcMar>
          </w:tcPr>
          <w:p w14:paraId="535DA20C" w14:textId="77777777" w:rsidR="008F287F" w:rsidRPr="005728F8" w:rsidRDefault="008F287F" w:rsidP="008D029B">
            <w:pPr>
              <w:rPr>
                <w:rFonts w:eastAsia="Calibri" w:cstheme="minorHAnsi"/>
                <w:color w:val="000000" w:themeColor="text1"/>
                <w:szCs w:val="22"/>
                <w:lang w:val="en-US"/>
              </w:rPr>
            </w:pPr>
            <w:r w:rsidRPr="006C0DDC">
              <w:rPr>
                <w:rFonts w:eastAsia="Calibri" w:cstheme="minorHAnsi"/>
                <w:color w:val="000000" w:themeColor="text1"/>
                <w:szCs w:val="22"/>
                <w:lang w:val="en-US"/>
              </w:rPr>
              <w:t>User</w:t>
            </w:r>
          </w:p>
        </w:tc>
      </w:tr>
      <w:tr w:rsidR="008F287F" w:rsidRPr="005728F8" w14:paraId="0E9E8C48" w14:textId="77777777" w:rsidTr="008D029B">
        <w:trPr>
          <w:trHeight w:val="320"/>
        </w:trPr>
        <w:tc>
          <w:tcPr>
            <w:tcW w:w="1560" w:type="dxa"/>
            <w:noWrap/>
            <w:tcMar>
              <w:top w:w="0" w:type="dxa"/>
              <w:left w:w="113" w:type="dxa"/>
              <w:bottom w:w="0" w:type="dxa"/>
              <w:right w:w="113" w:type="dxa"/>
            </w:tcMar>
            <w:vAlign w:val="center"/>
            <w:hideMark/>
          </w:tcPr>
          <w:p w14:paraId="0F5CB3E0" w14:textId="77777777" w:rsidR="008F287F" w:rsidRPr="005728F8" w:rsidRDefault="008F287F" w:rsidP="008D029B">
            <w:pPr>
              <w:jc w:val="center"/>
              <w:rPr>
                <w:rFonts w:eastAsia="Calibri" w:cstheme="minorHAnsi"/>
                <w:color w:val="000000" w:themeColor="text1"/>
                <w:szCs w:val="22"/>
              </w:rPr>
            </w:pPr>
            <w:r w:rsidRPr="005728F8">
              <w:rPr>
                <w:rFonts w:eastAsia="Calibri" w:cstheme="minorHAnsi"/>
                <w:color w:val="000000" w:themeColor="text1"/>
                <w:szCs w:val="22"/>
              </w:rPr>
              <w:t>8014823</w:t>
            </w:r>
          </w:p>
        </w:tc>
        <w:tc>
          <w:tcPr>
            <w:tcW w:w="4276" w:type="dxa"/>
            <w:noWrap/>
            <w:tcMar>
              <w:top w:w="0" w:type="dxa"/>
              <w:left w:w="113" w:type="dxa"/>
              <w:bottom w:w="0" w:type="dxa"/>
              <w:right w:w="113" w:type="dxa"/>
            </w:tcMar>
            <w:vAlign w:val="center"/>
            <w:hideMark/>
          </w:tcPr>
          <w:p w14:paraId="726D4DF2" w14:textId="77777777" w:rsidR="008F287F" w:rsidRPr="005728F8" w:rsidRDefault="008F287F" w:rsidP="008D029B">
            <w:pPr>
              <w:rPr>
                <w:rFonts w:eastAsia="Calibri" w:cstheme="minorHAnsi"/>
                <w:color w:val="000000" w:themeColor="text1"/>
                <w:szCs w:val="22"/>
                <w:lang w:val="en-US"/>
              </w:rPr>
            </w:pPr>
            <w:r w:rsidRPr="005728F8">
              <w:rPr>
                <w:rFonts w:eastAsia="Calibri" w:cstheme="minorHAnsi"/>
                <w:color w:val="000000" w:themeColor="text1"/>
                <w:szCs w:val="22"/>
                <w:lang w:val="en-US"/>
              </w:rPr>
              <w:t xml:space="preserve">SAP </w:t>
            </w:r>
            <w:proofErr w:type="spellStart"/>
            <w:r w:rsidRPr="005728F8">
              <w:rPr>
                <w:rFonts w:eastAsia="Calibri" w:cstheme="minorHAnsi"/>
                <w:color w:val="000000" w:themeColor="text1"/>
                <w:szCs w:val="22"/>
                <w:lang w:val="en-US"/>
              </w:rPr>
              <w:t>Signavio</w:t>
            </w:r>
            <w:proofErr w:type="spellEnd"/>
            <w:r w:rsidRPr="005728F8">
              <w:rPr>
                <w:rFonts w:eastAsia="Calibri" w:cstheme="minorHAnsi"/>
                <w:color w:val="000000" w:themeColor="text1"/>
                <w:szCs w:val="22"/>
                <w:lang w:val="en-US"/>
              </w:rPr>
              <w:t xml:space="preserve"> Process Intelligence</w:t>
            </w:r>
          </w:p>
        </w:tc>
        <w:tc>
          <w:tcPr>
            <w:tcW w:w="850" w:type="dxa"/>
            <w:tcMar>
              <w:left w:w="113" w:type="dxa"/>
              <w:right w:w="113" w:type="dxa"/>
            </w:tcMar>
          </w:tcPr>
          <w:p w14:paraId="6654383E" w14:textId="77777777" w:rsidR="008F287F" w:rsidRPr="005728F8" w:rsidRDefault="008F287F" w:rsidP="008D029B">
            <w:pPr>
              <w:jc w:val="right"/>
              <w:rPr>
                <w:rFonts w:eastAsia="Calibri" w:cstheme="minorHAnsi"/>
                <w:color w:val="000000" w:themeColor="text1"/>
                <w:szCs w:val="22"/>
                <w:lang w:val="en-US"/>
              </w:rPr>
            </w:pPr>
            <w:r>
              <w:rPr>
                <w:rFonts w:eastAsia="Calibri" w:cstheme="minorHAnsi"/>
                <w:color w:val="000000" w:themeColor="text1"/>
                <w:szCs w:val="22"/>
                <w:lang w:val="en-US"/>
              </w:rPr>
              <w:t>1</w:t>
            </w:r>
          </w:p>
        </w:tc>
        <w:tc>
          <w:tcPr>
            <w:tcW w:w="1985" w:type="dxa"/>
            <w:tcMar>
              <w:left w:w="113" w:type="dxa"/>
              <w:right w:w="113" w:type="dxa"/>
            </w:tcMar>
          </w:tcPr>
          <w:p w14:paraId="47FEA220" w14:textId="77777777" w:rsidR="008F287F" w:rsidRPr="005728F8" w:rsidRDefault="008F287F" w:rsidP="008D029B">
            <w:pPr>
              <w:rPr>
                <w:rFonts w:eastAsia="Calibri" w:cstheme="minorHAnsi"/>
                <w:color w:val="000000" w:themeColor="text1"/>
                <w:szCs w:val="22"/>
                <w:lang w:val="en-US"/>
              </w:rPr>
            </w:pPr>
            <w:r>
              <w:rPr>
                <w:rFonts w:eastAsia="Calibri" w:cstheme="minorHAnsi"/>
                <w:color w:val="000000" w:themeColor="text1"/>
                <w:szCs w:val="22"/>
                <w:lang w:val="en-US"/>
              </w:rPr>
              <w:t>Record</w:t>
            </w:r>
          </w:p>
        </w:tc>
      </w:tr>
      <w:tr w:rsidR="008F287F" w:rsidRPr="005728F8" w14:paraId="01E40B2E" w14:textId="77777777" w:rsidTr="008D029B">
        <w:trPr>
          <w:trHeight w:val="320"/>
        </w:trPr>
        <w:tc>
          <w:tcPr>
            <w:tcW w:w="1560" w:type="dxa"/>
            <w:noWrap/>
            <w:tcMar>
              <w:top w:w="0" w:type="dxa"/>
              <w:left w:w="113" w:type="dxa"/>
              <w:bottom w:w="0" w:type="dxa"/>
              <w:right w:w="113" w:type="dxa"/>
            </w:tcMar>
            <w:vAlign w:val="center"/>
            <w:hideMark/>
          </w:tcPr>
          <w:p w14:paraId="737853C9" w14:textId="77777777" w:rsidR="008F287F" w:rsidRPr="005728F8" w:rsidRDefault="008F287F" w:rsidP="008D029B">
            <w:pPr>
              <w:jc w:val="center"/>
              <w:rPr>
                <w:rFonts w:eastAsia="Calibri" w:cstheme="minorHAnsi"/>
                <w:color w:val="000000" w:themeColor="text1"/>
                <w:szCs w:val="22"/>
              </w:rPr>
            </w:pPr>
            <w:r w:rsidRPr="005728F8">
              <w:rPr>
                <w:rFonts w:eastAsia="Calibri" w:cstheme="minorHAnsi"/>
                <w:color w:val="000000" w:themeColor="text1"/>
                <w:szCs w:val="22"/>
              </w:rPr>
              <w:t>8015441</w:t>
            </w:r>
          </w:p>
        </w:tc>
        <w:tc>
          <w:tcPr>
            <w:tcW w:w="4276" w:type="dxa"/>
            <w:noWrap/>
            <w:tcMar>
              <w:top w:w="0" w:type="dxa"/>
              <w:left w:w="113" w:type="dxa"/>
              <w:bottom w:w="0" w:type="dxa"/>
              <w:right w:w="113" w:type="dxa"/>
            </w:tcMar>
            <w:vAlign w:val="center"/>
            <w:hideMark/>
          </w:tcPr>
          <w:p w14:paraId="6A33379C" w14:textId="77777777" w:rsidR="008F287F" w:rsidRPr="005728F8" w:rsidRDefault="008F287F" w:rsidP="008D029B">
            <w:pPr>
              <w:rPr>
                <w:rFonts w:eastAsia="Calibri" w:cstheme="minorHAnsi"/>
                <w:color w:val="000000" w:themeColor="text1"/>
                <w:szCs w:val="22"/>
                <w:lang w:val="en-US"/>
              </w:rPr>
            </w:pPr>
            <w:r w:rsidRPr="005728F8">
              <w:rPr>
                <w:rFonts w:eastAsia="Calibri" w:cstheme="minorHAnsi"/>
                <w:color w:val="000000" w:themeColor="text1"/>
                <w:szCs w:val="22"/>
                <w:lang w:val="en-US"/>
              </w:rPr>
              <w:t xml:space="preserve">SAP </w:t>
            </w:r>
            <w:proofErr w:type="spellStart"/>
            <w:r w:rsidRPr="005728F8">
              <w:rPr>
                <w:rFonts w:eastAsia="Calibri" w:cstheme="minorHAnsi"/>
                <w:color w:val="000000" w:themeColor="text1"/>
                <w:szCs w:val="22"/>
                <w:lang w:val="en-US"/>
              </w:rPr>
              <w:t>Signavio</w:t>
            </w:r>
            <w:proofErr w:type="spellEnd"/>
            <w:r w:rsidRPr="005728F8">
              <w:rPr>
                <w:rFonts w:eastAsia="Calibri" w:cstheme="minorHAnsi"/>
                <w:color w:val="000000" w:themeColor="text1"/>
                <w:szCs w:val="22"/>
                <w:lang w:val="en-US"/>
              </w:rPr>
              <w:t xml:space="preserve"> Process Insights, base package</w:t>
            </w:r>
          </w:p>
        </w:tc>
        <w:tc>
          <w:tcPr>
            <w:tcW w:w="850" w:type="dxa"/>
            <w:tcMar>
              <w:left w:w="113" w:type="dxa"/>
              <w:right w:w="113" w:type="dxa"/>
            </w:tcMar>
          </w:tcPr>
          <w:p w14:paraId="49E94399" w14:textId="77777777" w:rsidR="008F287F" w:rsidRPr="005728F8" w:rsidRDefault="008F287F" w:rsidP="008D029B">
            <w:pPr>
              <w:jc w:val="right"/>
              <w:rPr>
                <w:rFonts w:eastAsia="Calibri" w:cstheme="minorHAnsi"/>
                <w:color w:val="000000" w:themeColor="text1"/>
                <w:szCs w:val="22"/>
                <w:lang w:val="en-US"/>
              </w:rPr>
            </w:pPr>
            <w:r>
              <w:rPr>
                <w:rFonts w:eastAsia="Calibri" w:cstheme="minorHAnsi"/>
                <w:color w:val="000000" w:themeColor="text1"/>
                <w:szCs w:val="22"/>
                <w:lang w:val="en-US"/>
              </w:rPr>
              <w:t>1</w:t>
            </w:r>
          </w:p>
        </w:tc>
        <w:tc>
          <w:tcPr>
            <w:tcW w:w="1985" w:type="dxa"/>
            <w:tcMar>
              <w:left w:w="113" w:type="dxa"/>
              <w:right w:w="113" w:type="dxa"/>
            </w:tcMar>
          </w:tcPr>
          <w:p w14:paraId="14D31BF4" w14:textId="77777777" w:rsidR="008F287F" w:rsidRPr="005728F8" w:rsidRDefault="008F287F" w:rsidP="008D029B">
            <w:pPr>
              <w:rPr>
                <w:rFonts w:eastAsia="Calibri" w:cstheme="minorHAnsi"/>
                <w:color w:val="000000" w:themeColor="text1"/>
                <w:szCs w:val="22"/>
                <w:lang w:val="en-US"/>
              </w:rPr>
            </w:pPr>
            <w:r>
              <w:rPr>
                <w:rFonts w:eastAsia="Calibri" w:cstheme="minorHAnsi"/>
                <w:color w:val="000000" w:themeColor="text1"/>
                <w:szCs w:val="22"/>
                <w:lang w:val="en-US"/>
              </w:rPr>
              <w:t>Flat Fee</w:t>
            </w:r>
          </w:p>
        </w:tc>
      </w:tr>
      <w:tr w:rsidR="008F287F" w:rsidRPr="005728F8" w14:paraId="7C08F820" w14:textId="77777777" w:rsidTr="008D029B">
        <w:trPr>
          <w:trHeight w:val="320"/>
        </w:trPr>
        <w:tc>
          <w:tcPr>
            <w:tcW w:w="1560" w:type="dxa"/>
            <w:noWrap/>
            <w:tcMar>
              <w:top w:w="0" w:type="dxa"/>
              <w:left w:w="113" w:type="dxa"/>
              <w:bottom w:w="0" w:type="dxa"/>
              <w:right w:w="113" w:type="dxa"/>
            </w:tcMar>
            <w:vAlign w:val="center"/>
            <w:hideMark/>
          </w:tcPr>
          <w:p w14:paraId="248D8548" w14:textId="77777777" w:rsidR="008F287F" w:rsidRPr="005728F8" w:rsidRDefault="008F287F" w:rsidP="008D029B">
            <w:pPr>
              <w:jc w:val="center"/>
              <w:rPr>
                <w:rFonts w:eastAsia="Calibri" w:cstheme="minorHAnsi"/>
                <w:color w:val="000000" w:themeColor="text1"/>
                <w:szCs w:val="22"/>
              </w:rPr>
            </w:pPr>
            <w:r w:rsidRPr="005728F8">
              <w:rPr>
                <w:rFonts w:eastAsia="Calibri" w:cstheme="minorHAnsi"/>
                <w:color w:val="000000" w:themeColor="text1"/>
                <w:szCs w:val="22"/>
              </w:rPr>
              <w:t>8017334</w:t>
            </w:r>
          </w:p>
        </w:tc>
        <w:tc>
          <w:tcPr>
            <w:tcW w:w="4276" w:type="dxa"/>
            <w:noWrap/>
            <w:tcMar>
              <w:top w:w="0" w:type="dxa"/>
              <w:left w:w="113" w:type="dxa"/>
              <w:bottom w:w="0" w:type="dxa"/>
              <w:right w:w="113" w:type="dxa"/>
            </w:tcMar>
            <w:vAlign w:val="center"/>
            <w:hideMark/>
          </w:tcPr>
          <w:p w14:paraId="643EDD05" w14:textId="77777777" w:rsidR="008F287F" w:rsidRPr="005728F8" w:rsidRDefault="008F287F" w:rsidP="008D029B">
            <w:pPr>
              <w:rPr>
                <w:rFonts w:eastAsia="Calibri" w:cstheme="minorHAnsi"/>
                <w:color w:val="000000" w:themeColor="text1"/>
                <w:szCs w:val="22"/>
                <w:lang w:val="en-US"/>
              </w:rPr>
            </w:pPr>
            <w:r w:rsidRPr="005728F8">
              <w:rPr>
                <w:rFonts w:eastAsia="Calibri" w:cstheme="minorHAnsi"/>
                <w:color w:val="000000" w:themeColor="text1"/>
                <w:szCs w:val="22"/>
                <w:lang w:val="en-US"/>
              </w:rPr>
              <w:t xml:space="preserve">SAP </w:t>
            </w:r>
            <w:proofErr w:type="spellStart"/>
            <w:r w:rsidRPr="005728F8">
              <w:rPr>
                <w:rFonts w:eastAsia="Calibri" w:cstheme="minorHAnsi"/>
                <w:color w:val="000000" w:themeColor="text1"/>
                <w:szCs w:val="22"/>
                <w:lang w:val="en-US"/>
              </w:rPr>
              <w:t>LeanIX</w:t>
            </w:r>
            <w:proofErr w:type="spellEnd"/>
            <w:r w:rsidRPr="005728F8">
              <w:rPr>
                <w:rFonts w:eastAsia="Calibri" w:cstheme="minorHAnsi"/>
                <w:color w:val="000000" w:themeColor="text1"/>
                <w:szCs w:val="22"/>
                <w:lang w:val="en-US"/>
              </w:rPr>
              <w:t xml:space="preserve"> Technology Risk and Compliance</w:t>
            </w:r>
          </w:p>
        </w:tc>
        <w:tc>
          <w:tcPr>
            <w:tcW w:w="850" w:type="dxa"/>
            <w:tcMar>
              <w:left w:w="113" w:type="dxa"/>
              <w:right w:w="113" w:type="dxa"/>
            </w:tcMar>
          </w:tcPr>
          <w:p w14:paraId="5AB1ECB2" w14:textId="77777777" w:rsidR="008F287F" w:rsidRPr="005728F8" w:rsidRDefault="008F287F" w:rsidP="008D029B">
            <w:pPr>
              <w:jc w:val="right"/>
              <w:rPr>
                <w:rFonts w:eastAsia="Calibri" w:cstheme="minorHAnsi"/>
                <w:color w:val="000000" w:themeColor="text1"/>
                <w:szCs w:val="22"/>
                <w:lang w:val="en-US"/>
              </w:rPr>
            </w:pPr>
            <w:r>
              <w:rPr>
                <w:rFonts w:eastAsia="Calibri" w:cstheme="minorHAnsi"/>
                <w:color w:val="000000" w:themeColor="text1"/>
                <w:szCs w:val="22"/>
                <w:lang w:val="en-US"/>
              </w:rPr>
              <w:t>1</w:t>
            </w:r>
          </w:p>
        </w:tc>
        <w:tc>
          <w:tcPr>
            <w:tcW w:w="1985" w:type="dxa"/>
            <w:tcMar>
              <w:left w:w="113" w:type="dxa"/>
              <w:right w:w="113" w:type="dxa"/>
            </w:tcMar>
          </w:tcPr>
          <w:p w14:paraId="76D2475F" w14:textId="77777777" w:rsidR="008F287F" w:rsidRPr="005728F8" w:rsidRDefault="008F287F" w:rsidP="008D029B">
            <w:pPr>
              <w:rPr>
                <w:rFonts w:eastAsia="Calibri" w:cstheme="minorHAnsi"/>
                <w:color w:val="000000" w:themeColor="text1"/>
                <w:szCs w:val="22"/>
                <w:lang w:val="en-US"/>
              </w:rPr>
            </w:pPr>
            <w:r>
              <w:rPr>
                <w:rFonts w:eastAsia="Calibri" w:cstheme="minorHAnsi"/>
                <w:color w:val="000000" w:themeColor="text1"/>
                <w:szCs w:val="22"/>
                <w:lang w:val="en-US"/>
              </w:rPr>
              <w:t>Application</w:t>
            </w:r>
          </w:p>
        </w:tc>
      </w:tr>
      <w:tr w:rsidR="008F287F" w:rsidRPr="005728F8" w14:paraId="2DE1B259" w14:textId="77777777" w:rsidTr="008D029B">
        <w:trPr>
          <w:trHeight w:val="320"/>
        </w:trPr>
        <w:tc>
          <w:tcPr>
            <w:tcW w:w="1560" w:type="dxa"/>
            <w:noWrap/>
            <w:tcMar>
              <w:top w:w="0" w:type="dxa"/>
              <w:left w:w="113" w:type="dxa"/>
              <w:bottom w:w="0" w:type="dxa"/>
              <w:right w:w="113" w:type="dxa"/>
            </w:tcMar>
            <w:vAlign w:val="center"/>
            <w:hideMark/>
          </w:tcPr>
          <w:p w14:paraId="7F23E420" w14:textId="77777777" w:rsidR="008F287F" w:rsidRPr="005728F8" w:rsidRDefault="008F287F" w:rsidP="008D029B">
            <w:pPr>
              <w:jc w:val="center"/>
              <w:rPr>
                <w:rFonts w:eastAsia="Calibri" w:cstheme="minorHAnsi"/>
                <w:color w:val="000000" w:themeColor="text1"/>
                <w:szCs w:val="22"/>
              </w:rPr>
            </w:pPr>
            <w:r w:rsidRPr="005728F8">
              <w:rPr>
                <w:rFonts w:eastAsia="Calibri" w:cstheme="minorHAnsi"/>
                <w:color w:val="000000" w:themeColor="text1"/>
                <w:szCs w:val="22"/>
              </w:rPr>
              <w:t>8017353</w:t>
            </w:r>
          </w:p>
        </w:tc>
        <w:tc>
          <w:tcPr>
            <w:tcW w:w="4276" w:type="dxa"/>
            <w:noWrap/>
            <w:tcMar>
              <w:top w:w="0" w:type="dxa"/>
              <w:left w:w="113" w:type="dxa"/>
              <w:bottom w:w="0" w:type="dxa"/>
              <w:right w:w="113" w:type="dxa"/>
            </w:tcMar>
            <w:vAlign w:val="center"/>
            <w:hideMark/>
          </w:tcPr>
          <w:p w14:paraId="1EF38D3F" w14:textId="77777777" w:rsidR="008F287F" w:rsidRPr="005728F8" w:rsidRDefault="008F287F" w:rsidP="008D029B">
            <w:pPr>
              <w:rPr>
                <w:rFonts w:eastAsia="Calibri" w:cstheme="minorHAnsi"/>
                <w:color w:val="000000" w:themeColor="text1"/>
                <w:szCs w:val="22"/>
                <w:lang w:val="en-US"/>
              </w:rPr>
            </w:pPr>
            <w:r w:rsidRPr="005728F8">
              <w:rPr>
                <w:rFonts w:eastAsia="Calibri" w:cstheme="minorHAnsi"/>
                <w:color w:val="000000" w:themeColor="text1"/>
                <w:szCs w:val="22"/>
                <w:lang w:val="en-US"/>
              </w:rPr>
              <w:t xml:space="preserve">SAP </w:t>
            </w:r>
            <w:proofErr w:type="spellStart"/>
            <w:r w:rsidRPr="005728F8">
              <w:rPr>
                <w:rFonts w:eastAsia="Calibri" w:cstheme="minorHAnsi"/>
                <w:color w:val="000000" w:themeColor="text1"/>
                <w:szCs w:val="22"/>
                <w:lang w:val="en-US"/>
              </w:rPr>
              <w:t>LeanIX</w:t>
            </w:r>
            <w:proofErr w:type="spellEnd"/>
            <w:r w:rsidRPr="005728F8">
              <w:rPr>
                <w:rFonts w:eastAsia="Calibri" w:cstheme="minorHAnsi"/>
                <w:color w:val="000000" w:themeColor="text1"/>
                <w:szCs w:val="22"/>
                <w:lang w:val="en-US"/>
              </w:rPr>
              <w:t xml:space="preserve"> Architecture and Roadmap Planning</w:t>
            </w:r>
          </w:p>
        </w:tc>
        <w:tc>
          <w:tcPr>
            <w:tcW w:w="850" w:type="dxa"/>
            <w:tcMar>
              <w:left w:w="113" w:type="dxa"/>
              <w:right w:w="113" w:type="dxa"/>
            </w:tcMar>
          </w:tcPr>
          <w:p w14:paraId="007E79D7" w14:textId="77777777" w:rsidR="008F287F" w:rsidRPr="005728F8" w:rsidRDefault="008F287F" w:rsidP="008D029B">
            <w:pPr>
              <w:jc w:val="right"/>
              <w:rPr>
                <w:rFonts w:eastAsia="Calibri" w:cstheme="minorHAnsi"/>
                <w:color w:val="000000" w:themeColor="text1"/>
                <w:szCs w:val="22"/>
                <w:lang w:val="en-US"/>
              </w:rPr>
            </w:pPr>
            <w:r>
              <w:rPr>
                <w:rFonts w:eastAsia="Calibri" w:cstheme="minorHAnsi"/>
                <w:color w:val="000000" w:themeColor="text1"/>
                <w:szCs w:val="22"/>
                <w:lang w:val="en-US"/>
              </w:rPr>
              <w:t>1</w:t>
            </w:r>
          </w:p>
        </w:tc>
        <w:tc>
          <w:tcPr>
            <w:tcW w:w="1985" w:type="dxa"/>
            <w:tcMar>
              <w:left w:w="113" w:type="dxa"/>
              <w:right w:w="113" w:type="dxa"/>
            </w:tcMar>
          </w:tcPr>
          <w:p w14:paraId="0F14D951" w14:textId="77777777" w:rsidR="008F287F" w:rsidRPr="005728F8" w:rsidRDefault="008F287F" w:rsidP="008D029B">
            <w:pPr>
              <w:rPr>
                <w:rFonts w:eastAsia="Calibri" w:cstheme="minorHAnsi"/>
                <w:color w:val="000000" w:themeColor="text1"/>
                <w:szCs w:val="22"/>
                <w:lang w:val="en-US"/>
              </w:rPr>
            </w:pPr>
            <w:r w:rsidRPr="00311C76">
              <w:rPr>
                <w:rFonts w:eastAsia="Calibri" w:cstheme="minorHAnsi"/>
                <w:color w:val="000000" w:themeColor="text1"/>
                <w:szCs w:val="22"/>
                <w:lang w:val="en-US"/>
              </w:rPr>
              <w:t>Application</w:t>
            </w:r>
          </w:p>
        </w:tc>
      </w:tr>
      <w:tr w:rsidR="008F287F" w:rsidRPr="005728F8" w14:paraId="12768FE7" w14:textId="77777777" w:rsidTr="008D029B">
        <w:trPr>
          <w:trHeight w:val="320"/>
        </w:trPr>
        <w:tc>
          <w:tcPr>
            <w:tcW w:w="1560" w:type="dxa"/>
            <w:noWrap/>
            <w:tcMar>
              <w:top w:w="0" w:type="dxa"/>
              <w:left w:w="113" w:type="dxa"/>
              <w:bottom w:w="0" w:type="dxa"/>
              <w:right w:w="113" w:type="dxa"/>
            </w:tcMar>
            <w:vAlign w:val="center"/>
            <w:hideMark/>
          </w:tcPr>
          <w:p w14:paraId="4683CEF8" w14:textId="77777777" w:rsidR="008F287F" w:rsidRPr="005728F8" w:rsidRDefault="008F287F" w:rsidP="008D029B">
            <w:pPr>
              <w:jc w:val="center"/>
              <w:rPr>
                <w:rFonts w:eastAsia="Calibri" w:cstheme="minorHAnsi"/>
                <w:color w:val="000000" w:themeColor="text1"/>
                <w:szCs w:val="22"/>
              </w:rPr>
            </w:pPr>
            <w:r w:rsidRPr="005728F8">
              <w:rPr>
                <w:rFonts w:eastAsia="Calibri" w:cstheme="minorHAnsi"/>
                <w:color w:val="000000" w:themeColor="text1"/>
                <w:szCs w:val="22"/>
              </w:rPr>
              <w:t>8017383</w:t>
            </w:r>
          </w:p>
        </w:tc>
        <w:tc>
          <w:tcPr>
            <w:tcW w:w="4276" w:type="dxa"/>
            <w:noWrap/>
            <w:tcMar>
              <w:top w:w="0" w:type="dxa"/>
              <w:left w:w="113" w:type="dxa"/>
              <w:bottom w:w="0" w:type="dxa"/>
              <w:right w:w="113" w:type="dxa"/>
            </w:tcMar>
            <w:vAlign w:val="center"/>
            <w:hideMark/>
          </w:tcPr>
          <w:p w14:paraId="49A7DEFD" w14:textId="77777777" w:rsidR="008F287F" w:rsidRPr="005728F8" w:rsidRDefault="008F287F" w:rsidP="008D029B">
            <w:pPr>
              <w:rPr>
                <w:rFonts w:eastAsia="Calibri" w:cstheme="minorHAnsi"/>
                <w:color w:val="000000" w:themeColor="text1"/>
                <w:szCs w:val="22"/>
                <w:lang w:val="en-US"/>
              </w:rPr>
            </w:pPr>
            <w:r w:rsidRPr="005728F8">
              <w:rPr>
                <w:rFonts w:eastAsia="Calibri" w:cstheme="minorHAnsi"/>
                <w:color w:val="000000" w:themeColor="text1"/>
                <w:szCs w:val="22"/>
                <w:lang w:val="en-US"/>
              </w:rPr>
              <w:t xml:space="preserve">SAP </w:t>
            </w:r>
            <w:proofErr w:type="spellStart"/>
            <w:r w:rsidRPr="005728F8">
              <w:rPr>
                <w:rFonts w:eastAsia="Calibri" w:cstheme="minorHAnsi"/>
                <w:color w:val="000000" w:themeColor="text1"/>
                <w:szCs w:val="22"/>
                <w:lang w:val="en-US"/>
              </w:rPr>
              <w:t>LeanIX</w:t>
            </w:r>
            <w:proofErr w:type="spellEnd"/>
            <w:r w:rsidRPr="005728F8">
              <w:rPr>
                <w:rFonts w:eastAsia="Calibri" w:cstheme="minorHAnsi"/>
                <w:color w:val="000000" w:themeColor="text1"/>
                <w:szCs w:val="22"/>
                <w:lang w:val="en-US"/>
              </w:rPr>
              <w:t xml:space="preserve"> Application Portfolio Management</w:t>
            </w:r>
          </w:p>
        </w:tc>
        <w:tc>
          <w:tcPr>
            <w:tcW w:w="850" w:type="dxa"/>
            <w:tcMar>
              <w:left w:w="113" w:type="dxa"/>
              <w:right w:w="113" w:type="dxa"/>
            </w:tcMar>
          </w:tcPr>
          <w:p w14:paraId="48227ECE" w14:textId="77777777" w:rsidR="008F287F" w:rsidRPr="005728F8" w:rsidRDefault="008F287F" w:rsidP="008D029B">
            <w:pPr>
              <w:jc w:val="right"/>
              <w:rPr>
                <w:rFonts w:eastAsia="Calibri" w:cstheme="minorHAnsi"/>
                <w:color w:val="000000" w:themeColor="text1"/>
                <w:szCs w:val="22"/>
                <w:lang w:val="en-US"/>
              </w:rPr>
            </w:pPr>
            <w:r>
              <w:rPr>
                <w:rFonts w:eastAsia="Calibri" w:cstheme="minorHAnsi"/>
                <w:color w:val="000000" w:themeColor="text1"/>
                <w:szCs w:val="22"/>
                <w:lang w:val="en-US"/>
              </w:rPr>
              <w:t>1</w:t>
            </w:r>
          </w:p>
        </w:tc>
        <w:tc>
          <w:tcPr>
            <w:tcW w:w="1985" w:type="dxa"/>
            <w:tcMar>
              <w:left w:w="113" w:type="dxa"/>
              <w:right w:w="113" w:type="dxa"/>
            </w:tcMar>
          </w:tcPr>
          <w:p w14:paraId="6E677814" w14:textId="77777777" w:rsidR="008F287F" w:rsidRPr="005728F8" w:rsidRDefault="008F287F" w:rsidP="008D029B">
            <w:pPr>
              <w:rPr>
                <w:rFonts w:eastAsia="Calibri" w:cstheme="minorHAnsi"/>
                <w:color w:val="000000" w:themeColor="text1"/>
                <w:szCs w:val="22"/>
                <w:lang w:val="en-US"/>
              </w:rPr>
            </w:pPr>
            <w:r w:rsidRPr="00311C76">
              <w:rPr>
                <w:rFonts w:eastAsia="Calibri" w:cstheme="minorHAnsi"/>
                <w:color w:val="000000" w:themeColor="text1"/>
                <w:szCs w:val="22"/>
                <w:lang w:val="en-US"/>
              </w:rPr>
              <w:t>Application</w:t>
            </w:r>
          </w:p>
        </w:tc>
      </w:tr>
      <w:tr w:rsidR="008F287F" w:rsidRPr="003F6691" w14:paraId="74DB9848" w14:textId="77777777" w:rsidTr="008D029B">
        <w:trPr>
          <w:trHeight w:val="320"/>
        </w:trPr>
        <w:tc>
          <w:tcPr>
            <w:tcW w:w="1560" w:type="dxa"/>
            <w:noWrap/>
            <w:tcMar>
              <w:top w:w="0" w:type="dxa"/>
              <w:left w:w="113" w:type="dxa"/>
              <w:bottom w:w="0" w:type="dxa"/>
              <w:right w:w="113" w:type="dxa"/>
            </w:tcMar>
            <w:vAlign w:val="center"/>
          </w:tcPr>
          <w:p w14:paraId="697B557A" w14:textId="77777777" w:rsidR="008F287F" w:rsidRPr="003F6691" w:rsidRDefault="008F287F" w:rsidP="008D029B">
            <w:pPr>
              <w:jc w:val="center"/>
              <w:rPr>
                <w:rFonts w:cstheme="minorHAnsi"/>
              </w:rPr>
            </w:pPr>
            <w:r w:rsidRPr="003F6691">
              <w:rPr>
                <w:rFonts w:cstheme="minorHAnsi"/>
              </w:rPr>
              <w:t>801075</w:t>
            </w:r>
            <w:r>
              <w:rPr>
                <w:rFonts w:cstheme="minorHAnsi"/>
              </w:rPr>
              <w:t>1</w:t>
            </w:r>
          </w:p>
        </w:tc>
        <w:tc>
          <w:tcPr>
            <w:tcW w:w="4276" w:type="dxa"/>
            <w:noWrap/>
            <w:tcMar>
              <w:top w:w="0" w:type="dxa"/>
              <w:left w:w="113" w:type="dxa"/>
              <w:bottom w:w="0" w:type="dxa"/>
              <w:right w:w="113" w:type="dxa"/>
            </w:tcMar>
            <w:vAlign w:val="center"/>
          </w:tcPr>
          <w:p w14:paraId="3B8B0AE1" w14:textId="77777777" w:rsidR="008F287F" w:rsidRPr="003F6691" w:rsidRDefault="008F287F" w:rsidP="008D029B">
            <w:pPr>
              <w:rPr>
                <w:rFonts w:cstheme="minorHAnsi"/>
              </w:rPr>
            </w:pPr>
            <w:proofErr w:type="spellStart"/>
            <w:r w:rsidRPr="003F6691">
              <w:rPr>
                <w:rFonts w:cstheme="minorHAnsi"/>
              </w:rPr>
              <w:t>Cloud</w:t>
            </w:r>
            <w:proofErr w:type="spellEnd"/>
            <w:r w:rsidRPr="003F6691">
              <w:rPr>
                <w:rFonts w:cstheme="minorHAnsi"/>
              </w:rPr>
              <w:t xml:space="preserve"> Platform Enterprise Agreement for partners</w:t>
            </w:r>
          </w:p>
        </w:tc>
        <w:tc>
          <w:tcPr>
            <w:tcW w:w="850" w:type="dxa"/>
            <w:tcMar>
              <w:left w:w="113" w:type="dxa"/>
              <w:right w:w="113" w:type="dxa"/>
            </w:tcMar>
          </w:tcPr>
          <w:p w14:paraId="602D203F" w14:textId="77777777" w:rsidR="008F287F" w:rsidRPr="003F6691" w:rsidRDefault="008F287F" w:rsidP="008D029B">
            <w:pPr>
              <w:jc w:val="right"/>
              <w:rPr>
                <w:rFonts w:cstheme="minorHAnsi"/>
              </w:rPr>
            </w:pPr>
            <w:r>
              <w:rPr>
                <w:rFonts w:eastAsia="Calibri" w:cstheme="minorHAnsi"/>
                <w:color w:val="000000" w:themeColor="text1"/>
                <w:szCs w:val="22"/>
                <w:lang w:val="en-US"/>
              </w:rPr>
              <w:t>1</w:t>
            </w:r>
          </w:p>
        </w:tc>
        <w:tc>
          <w:tcPr>
            <w:tcW w:w="1985" w:type="dxa"/>
            <w:tcMar>
              <w:left w:w="113" w:type="dxa"/>
              <w:right w:w="113" w:type="dxa"/>
            </w:tcMar>
          </w:tcPr>
          <w:p w14:paraId="3E3AE7CE" w14:textId="77777777" w:rsidR="008F287F" w:rsidRPr="003F6691" w:rsidRDefault="008F287F" w:rsidP="008D029B">
            <w:pPr>
              <w:rPr>
                <w:rFonts w:cstheme="minorHAnsi"/>
              </w:rPr>
            </w:pPr>
            <w:r>
              <w:rPr>
                <w:rFonts w:cstheme="minorHAnsi"/>
              </w:rPr>
              <w:t xml:space="preserve">1 </w:t>
            </w:r>
            <w:proofErr w:type="spellStart"/>
            <w:r>
              <w:rPr>
                <w:rFonts w:cstheme="minorHAnsi"/>
              </w:rPr>
              <w:t>Cloud</w:t>
            </w:r>
            <w:proofErr w:type="spellEnd"/>
            <w:r>
              <w:rPr>
                <w:rFonts w:cstheme="minorHAnsi"/>
              </w:rPr>
              <w:t xml:space="preserve"> Credit</w:t>
            </w:r>
          </w:p>
        </w:tc>
      </w:tr>
      <w:tr w:rsidR="008F287F" w14:paraId="0F5C6ECB" w14:textId="77777777" w:rsidTr="008D029B">
        <w:trPr>
          <w:trHeight w:val="320"/>
        </w:trPr>
        <w:tc>
          <w:tcPr>
            <w:tcW w:w="1560" w:type="dxa"/>
            <w:noWrap/>
            <w:tcMar>
              <w:top w:w="0" w:type="dxa"/>
              <w:left w:w="113" w:type="dxa"/>
              <w:bottom w:w="0" w:type="dxa"/>
              <w:right w:w="113" w:type="dxa"/>
            </w:tcMar>
            <w:vAlign w:val="center"/>
          </w:tcPr>
          <w:p w14:paraId="276E092E" w14:textId="77777777" w:rsidR="008F287F" w:rsidRPr="003F6691" w:rsidRDefault="008F287F" w:rsidP="008D029B">
            <w:pPr>
              <w:jc w:val="center"/>
              <w:rPr>
                <w:rFonts w:cstheme="minorHAnsi"/>
              </w:rPr>
            </w:pPr>
            <w:r>
              <w:rPr>
                <w:rFonts w:cstheme="minorHAnsi"/>
              </w:rPr>
              <w:t>8006100</w:t>
            </w:r>
          </w:p>
        </w:tc>
        <w:tc>
          <w:tcPr>
            <w:tcW w:w="4276" w:type="dxa"/>
            <w:noWrap/>
            <w:tcMar>
              <w:top w:w="0" w:type="dxa"/>
              <w:left w:w="113" w:type="dxa"/>
              <w:bottom w:w="0" w:type="dxa"/>
              <w:right w:w="113" w:type="dxa"/>
            </w:tcMar>
            <w:vAlign w:val="center"/>
          </w:tcPr>
          <w:p w14:paraId="4362E97A" w14:textId="77777777" w:rsidR="008F287F" w:rsidRPr="003F6691" w:rsidRDefault="008F287F" w:rsidP="008D029B">
            <w:pPr>
              <w:rPr>
                <w:rFonts w:cstheme="minorHAnsi"/>
              </w:rPr>
            </w:pPr>
            <w:r>
              <w:rPr>
                <w:rFonts w:cstheme="minorHAnsi"/>
              </w:rPr>
              <w:t xml:space="preserve">SAP </w:t>
            </w:r>
            <w:proofErr w:type="spellStart"/>
            <w:r>
              <w:rPr>
                <w:rFonts w:cstheme="minorHAnsi"/>
              </w:rPr>
              <w:t>Enable</w:t>
            </w:r>
            <w:proofErr w:type="spellEnd"/>
            <w:r>
              <w:rPr>
                <w:rFonts w:cstheme="minorHAnsi"/>
              </w:rPr>
              <w:t xml:space="preserve"> </w:t>
            </w:r>
            <w:proofErr w:type="spellStart"/>
            <w:r>
              <w:rPr>
                <w:rFonts w:cstheme="minorHAnsi"/>
              </w:rPr>
              <w:t>Now</w:t>
            </w:r>
            <w:proofErr w:type="spellEnd"/>
            <w:r>
              <w:rPr>
                <w:rFonts w:cstheme="minorHAnsi"/>
              </w:rPr>
              <w:t xml:space="preserve"> </w:t>
            </w:r>
            <w:proofErr w:type="spellStart"/>
            <w:r>
              <w:rPr>
                <w:rFonts w:cstheme="minorHAnsi"/>
              </w:rPr>
              <w:t>Cloud</w:t>
            </w:r>
            <w:proofErr w:type="spellEnd"/>
          </w:p>
        </w:tc>
        <w:tc>
          <w:tcPr>
            <w:tcW w:w="850" w:type="dxa"/>
            <w:tcMar>
              <w:left w:w="113" w:type="dxa"/>
              <w:right w:w="113" w:type="dxa"/>
            </w:tcMar>
          </w:tcPr>
          <w:p w14:paraId="44A3B6E6" w14:textId="77777777" w:rsidR="008F287F" w:rsidRDefault="008F287F" w:rsidP="008D029B">
            <w:pPr>
              <w:jc w:val="right"/>
              <w:rPr>
                <w:rFonts w:cstheme="minorHAnsi"/>
              </w:rPr>
            </w:pPr>
            <w:r>
              <w:rPr>
                <w:rFonts w:eastAsia="Calibri" w:cstheme="minorHAnsi"/>
                <w:color w:val="000000" w:themeColor="text1"/>
                <w:szCs w:val="22"/>
                <w:lang w:val="en-US"/>
              </w:rPr>
              <w:t>50</w:t>
            </w:r>
          </w:p>
        </w:tc>
        <w:tc>
          <w:tcPr>
            <w:tcW w:w="1985" w:type="dxa"/>
            <w:tcMar>
              <w:left w:w="113" w:type="dxa"/>
              <w:right w:w="113" w:type="dxa"/>
            </w:tcMar>
          </w:tcPr>
          <w:p w14:paraId="57AC7DA1" w14:textId="77777777" w:rsidR="008F287F" w:rsidRDefault="008F287F" w:rsidP="008D029B">
            <w:pPr>
              <w:rPr>
                <w:rFonts w:cstheme="minorHAnsi"/>
              </w:rPr>
            </w:pPr>
            <w:r>
              <w:rPr>
                <w:rFonts w:cstheme="minorHAnsi"/>
              </w:rPr>
              <w:t>User</w:t>
            </w:r>
          </w:p>
        </w:tc>
      </w:tr>
      <w:tr w:rsidR="008F287F" w14:paraId="0B0B9676" w14:textId="77777777" w:rsidTr="008D029B">
        <w:trPr>
          <w:trHeight w:val="320"/>
        </w:trPr>
        <w:tc>
          <w:tcPr>
            <w:tcW w:w="1560" w:type="dxa"/>
            <w:noWrap/>
            <w:tcMar>
              <w:top w:w="0" w:type="dxa"/>
              <w:left w:w="113" w:type="dxa"/>
              <w:bottom w:w="0" w:type="dxa"/>
              <w:right w:w="113" w:type="dxa"/>
            </w:tcMar>
            <w:vAlign w:val="center"/>
          </w:tcPr>
          <w:p w14:paraId="68132B66" w14:textId="77777777" w:rsidR="008F287F" w:rsidRDefault="008F287F" w:rsidP="008D029B">
            <w:pPr>
              <w:jc w:val="center"/>
              <w:rPr>
                <w:rFonts w:cstheme="minorHAnsi"/>
              </w:rPr>
            </w:pPr>
            <w:r>
              <w:rPr>
                <w:rFonts w:cstheme="minorHAnsi"/>
              </w:rPr>
              <w:t>8011321</w:t>
            </w:r>
          </w:p>
        </w:tc>
        <w:tc>
          <w:tcPr>
            <w:tcW w:w="4276" w:type="dxa"/>
            <w:noWrap/>
            <w:tcMar>
              <w:top w:w="0" w:type="dxa"/>
              <w:left w:w="113" w:type="dxa"/>
              <w:bottom w:w="0" w:type="dxa"/>
              <w:right w:w="113" w:type="dxa"/>
            </w:tcMar>
            <w:vAlign w:val="center"/>
          </w:tcPr>
          <w:p w14:paraId="4274D719" w14:textId="77777777" w:rsidR="008F287F" w:rsidRPr="00DC1E66" w:rsidRDefault="008F287F" w:rsidP="008D029B">
            <w:pPr>
              <w:rPr>
                <w:rFonts w:cstheme="minorHAnsi"/>
                <w:lang w:val="en-US"/>
              </w:rPr>
            </w:pPr>
            <w:r>
              <w:rPr>
                <w:rFonts w:cstheme="minorHAnsi"/>
                <w:lang w:val="en-US"/>
              </w:rPr>
              <w:t>SAP Audit Management, private cloud edition</w:t>
            </w:r>
          </w:p>
        </w:tc>
        <w:tc>
          <w:tcPr>
            <w:tcW w:w="850" w:type="dxa"/>
            <w:tcMar>
              <w:left w:w="113" w:type="dxa"/>
              <w:right w:w="113" w:type="dxa"/>
            </w:tcMar>
          </w:tcPr>
          <w:p w14:paraId="176CBB44" w14:textId="77777777" w:rsidR="008F287F" w:rsidRDefault="008F287F" w:rsidP="008D029B">
            <w:pPr>
              <w:jc w:val="right"/>
              <w:rPr>
                <w:rFonts w:cstheme="minorHAnsi"/>
                <w:lang w:val="en-US"/>
              </w:rPr>
            </w:pPr>
            <w:r>
              <w:rPr>
                <w:rFonts w:eastAsia="Calibri" w:cstheme="minorHAnsi"/>
                <w:color w:val="000000" w:themeColor="text1"/>
                <w:szCs w:val="22"/>
                <w:lang w:val="en-US"/>
              </w:rPr>
              <w:t>1</w:t>
            </w:r>
          </w:p>
        </w:tc>
        <w:tc>
          <w:tcPr>
            <w:tcW w:w="1985" w:type="dxa"/>
            <w:tcMar>
              <w:left w:w="113" w:type="dxa"/>
              <w:right w:w="113" w:type="dxa"/>
            </w:tcMar>
          </w:tcPr>
          <w:p w14:paraId="4158E9BC" w14:textId="77777777" w:rsidR="008F287F" w:rsidRDefault="008F287F" w:rsidP="008D029B">
            <w:pPr>
              <w:rPr>
                <w:rFonts w:cstheme="minorHAnsi"/>
                <w:lang w:val="en-US"/>
              </w:rPr>
            </w:pPr>
            <w:r>
              <w:rPr>
                <w:rFonts w:cstheme="minorHAnsi"/>
                <w:lang w:val="en-US"/>
              </w:rPr>
              <w:t>User</w:t>
            </w:r>
          </w:p>
        </w:tc>
      </w:tr>
    </w:tbl>
    <w:p w14:paraId="756E33B1" w14:textId="1FC1F4DB" w:rsidR="008F287F" w:rsidRDefault="008F287F" w:rsidP="008F287F">
      <w:pPr>
        <w:keepNext/>
        <w:keepLines/>
      </w:pPr>
    </w:p>
    <w:p w14:paraId="743B9AAC" w14:textId="471E17B2" w:rsidR="005728F8" w:rsidRDefault="005728F8" w:rsidP="0025795B">
      <w:pPr>
        <w:rPr>
          <w:rFonts w:cstheme="minorHAnsi"/>
        </w:rPr>
      </w:pPr>
    </w:p>
    <w:p w14:paraId="7330F806" w14:textId="54A280BF" w:rsidR="00A85574" w:rsidRPr="008936C5" w:rsidRDefault="00A85574" w:rsidP="00A85574">
      <w:pPr>
        <w:pStyle w:val="Overskrift2"/>
        <w:spacing w:before="0" w:after="0"/>
        <w:rPr>
          <w:bCs w:val="0"/>
          <w:sz w:val="22"/>
        </w:rPr>
      </w:pPr>
      <w:r w:rsidRPr="008936C5">
        <w:rPr>
          <w:bCs w:val="0"/>
          <w:sz w:val="22"/>
        </w:rPr>
        <w:t>1.</w:t>
      </w:r>
      <w:r>
        <w:rPr>
          <w:bCs w:val="0"/>
          <w:sz w:val="22"/>
        </w:rPr>
        <w:t>5</w:t>
      </w:r>
      <w:r w:rsidRPr="008936C5">
        <w:rPr>
          <w:bCs w:val="0"/>
          <w:sz w:val="22"/>
        </w:rPr>
        <w:t xml:space="preserve"> </w:t>
      </w:r>
      <w:r>
        <w:rPr>
          <w:bCs w:val="0"/>
          <w:sz w:val="22"/>
        </w:rPr>
        <w:t>Lisensutvidelser</w:t>
      </w:r>
    </w:p>
    <w:p w14:paraId="377EBE20" w14:textId="2A4804CF" w:rsidR="00A85574" w:rsidRPr="009B0895" w:rsidRDefault="009A77C5" w:rsidP="003700CA">
      <w:pPr>
        <w:keepNext/>
        <w:keepLines/>
      </w:pPr>
      <w:r>
        <w:t xml:space="preserve">Leverandøren forplikter seg til å levere </w:t>
      </w:r>
      <w:r w:rsidR="008014DF">
        <w:t>lisensutvidelser</w:t>
      </w:r>
      <w:r w:rsidR="003700CA">
        <w:t xml:space="preserve"> </w:t>
      </w:r>
      <w:r>
        <w:t xml:space="preserve">til </w:t>
      </w:r>
      <w:r w:rsidR="003700CA">
        <w:t>SAP Norge AS sin</w:t>
      </w:r>
      <w:r w:rsidRPr="004E2147">
        <w:t xml:space="preserve"> listepris på kjøpstidspunktet fratrukket </w:t>
      </w:r>
      <w:r>
        <w:t>eventuell</w:t>
      </w:r>
      <w:r w:rsidRPr="004E2147">
        <w:t xml:space="preserve"> rabatt</w:t>
      </w:r>
      <w:r>
        <w:t>. Prismekanismen inkluderes i bilag 7 til SSA-lille sky.</w:t>
      </w:r>
    </w:p>
    <w:p w14:paraId="756D0A4C" w14:textId="77777777" w:rsidR="00A85574" w:rsidRPr="0025795B" w:rsidRDefault="00A85574" w:rsidP="0025795B">
      <w:pPr>
        <w:rPr>
          <w:rFonts w:cstheme="minorHAnsi"/>
        </w:rPr>
      </w:pPr>
    </w:p>
    <w:p w14:paraId="747DB201" w14:textId="0D193386" w:rsidR="00C041A1" w:rsidRPr="008936C5" w:rsidRDefault="00C041A1" w:rsidP="00C041A1">
      <w:pPr>
        <w:pStyle w:val="Overskrift2"/>
        <w:spacing w:before="0" w:after="0"/>
        <w:rPr>
          <w:bCs w:val="0"/>
          <w:sz w:val="22"/>
        </w:rPr>
      </w:pPr>
      <w:r w:rsidRPr="008936C5">
        <w:rPr>
          <w:bCs w:val="0"/>
          <w:sz w:val="22"/>
        </w:rPr>
        <w:t>1.</w:t>
      </w:r>
      <w:r w:rsidR="00F54569">
        <w:rPr>
          <w:bCs w:val="0"/>
          <w:sz w:val="22"/>
        </w:rPr>
        <w:t>6</w:t>
      </w:r>
      <w:r w:rsidRPr="008936C5">
        <w:rPr>
          <w:bCs w:val="0"/>
          <w:sz w:val="22"/>
        </w:rPr>
        <w:t xml:space="preserve"> </w:t>
      </w:r>
      <w:r w:rsidR="000112B8">
        <w:rPr>
          <w:bCs w:val="0"/>
          <w:sz w:val="22"/>
        </w:rPr>
        <w:t>Øvrige k</w:t>
      </w:r>
      <w:r>
        <w:rPr>
          <w:bCs w:val="0"/>
          <w:sz w:val="22"/>
        </w:rPr>
        <w:t>rav</w:t>
      </w:r>
    </w:p>
    <w:p w14:paraId="27107B1E" w14:textId="77777777" w:rsidR="007D2378" w:rsidRDefault="007D2378" w:rsidP="007D2378">
      <w:pPr>
        <w:keepLines/>
        <w:widowControl w:val="0"/>
        <w:rPr>
          <w:rFonts w:cstheme="minorHAnsi"/>
        </w:rPr>
      </w:pPr>
    </w:p>
    <w:p w14:paraId="00F2167B" w14:textId="4747C2FF" w:rsidR="007D2378" w:rsidRPr="000C1AFA" w:rsidRDefault="007D2378" w:rsidP="007D2378">
      <w:pPr>
        <w:keepLines/>
        <w:widowControl w:val="0"/>
        <w:rPr>
          <w:rFonts w:cstheme="minorHAnsi"/>
        </w:rPr>
      </w:pPr>
      <w:r w:rsidRPr="000C1AFA">
        <w:rPr>
          <w:rFonts w:cstheme="minorHAnsi"/>
        </w:rPr>
        <w:t>Kravstyper:</w:t>
      </w:r>
    </w:p>
    <w:tbl>
      <w:tblPr>
        <w:tblW w:w="8709" w:type="dxa"/>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126"/>
        <w:gridCol w:w="6583"/>
      </w:tblGrid>
      <w:tr w:rsidR="007D2378" w:rsidRPr="00F7582D" w14:paraId="76059312" w14:textId="77777777" w:rsidTr="00203582">
        <w:trPr>
          <w:trHeight w:val="340"/>
        </w:trPr>
        <w:tc>
          <w:tcPr>
            <w:tcW w:w="2126" w:type="dxa"/>
            <w:shd w:val="clear" w:color="auto" w:fill="D9D9D9"/>
            <w:tcMar>
              <w:top w:w="0" w:type="dxa"/>
              <w:left w:w="70" w:type="dxa"/>
              <w:bottom w:w="0" w:type="dxa"/>
              <w:right w:w="70" w:type="dxa"/>
            </w:tcMar>
            <w:vAlign w:val="center"/>
            <w:hideMark/>
          </w:tcPr>
          <w:p w14:paraId="62551AFD" w14:textId="77777777" w:rsidR="007D2378" w:rsidRPr="000C1AFA" w:rsidRDefault="007D2378" w:rsidP="000D2327">
            <w:pPr>
              <w:rPr>
                <w:rFonts w:cstheme="minorHAnsi"/>
                <w:b/>
                <w:bCs/>
              </w:rPr>
            </w:pPr>
            <w:r w:rsidRPr="000C1AFA">
              <w:rPr>
                <w:rFonts w:cstheme="minorHAnsi"/>
                <w:b/>
                <w:bCs/>
              </w:rPr>
              <w:t>Absolutte krav (A)</w:t>
            </w:r>
          </w:p>
        </w:tc>
        <w:tc>
          <w:tcPr>
            <w:tcW w:w="6583" w:type="dxa"/>
            <w:tcMar>
              <w:top w:w="0" w:type="dxa"/>
              <w:left w:w="70" w:type="dxa"/>
              <w:bottom w:w="0" w:type="dxa"/>
              <w:right w:w="70" w:type="dxa"/>
            </w:tcMar>
            <w:vAlign w:val="center"/>
            <w:hideMark/>
          </w:tcPr>
          <w:p w14:paraId="75F93F7D" w14:textId="12D6B8B7" w:rsidR="007D2378" w:rsidRPr="000148FC" w:rsidRDefault="007D2378" w:rsidP="000D2327">
            <w:pPr>
              <w:rPr>
                <w:rFonts w:cstheme="minorHAnsi"/>
                <w:iCs/>
              </w:rPr>
            </w:pPr>
            <w:r w:rsidRPr="000148FC">
              <w:rPr>
                <w:rFonts w:cstheme="minorHAnsi"/>
                <w:iCs/>
              </w:rPr>
              <w:t>Kravet er viktig og MÅ tilfredsstilles. Kravet er å anse som et minimumskrav</w:t>
            </w:r>
            <w:r w:rsidR="00B33852" w:rsidRPr="00203582">
              <w:rPr>
                <w:rFonts w:cstheme="minorHAnsi"/>
                <w:iCs/>
              </w:rPr>
              <w:t xml:space="preserve"> som ikke vil evalueres ut over at det oppfylles</w:t>
            </w:r>
            <w:r w:rsidRPr="000148FC">
              <w:rPr>
                <w:rFonts w:cstheme="minorHAnsi"/>
                <w:iCs/>
              </w:rPr>
              <w:t>.</w:t>
            </w:r>
          </w:p>
        </w:tc>
      </w:tr>
      <w:tr w:rsidR="001B1BCC" w:rsidRPr="00F7582D" w14:paraId="5E72ECD4" w14:textId="77777777" w:rsidTr="00203582">
        <w:trPr>
          <w:trHeight w:val="340"/>
        </w:trPr>
        <w:tc>
          <w:tcPr>
            <w:tcW w:w="2126" w:type="dxa"/>
            <w:shd w:val="clear" w:color="auto" w:fill="D9D9D9"/>
            <w:tcMar>
              <w:top w:w="0" w:type="dxa"/>
              <w:left w:w="70" w:type="dxa"/>
              <w:bottom w:w="0" w:type="dxa"/>
              <w:right w:w="70" w:type="dxa"/>
            </w:tcMar>
            <w:vAlign w:val="center"/>
          </w:tcPr>
          <w:p w14:paraId="1E0984C6" w14:textId="26A2517F" w:rsidR="001B1BCC" w:rsidRPr="000C1AFA" w:rsidRDefault="001B1BCC" w:rsidP="001B1BCC">
            <w:pPr>
              <w:rPr>
                <w:rFonts w:cstheme="minorHAnsi"/>
                <w:b/>
                <w:bCs/>
              </w:rPr>
            </w:pPr>
            <w:r>
              <w:rPr>
                <w:rFonts w:cstheme="minorHAnsi"/>
                <w:b/>
                <w:bCs/>
              </w:rPr>
              <w:t>Bør-krav (B)</w:t>
            </w:r>
          </w:p>
        </w:tc>
        <w:tc>
          <w:tcPr>
            <w:tcW w:w="6583" w:type="dxa"/>
            <w:tcMar>
              <w:top w:w="0" w:type="dxa"/>
              <w:left w:w="70" w:type="dxa"/>
              <w:bottom w:w="0" w:type="dxa"/>
              <w:right w:w="70" w:type="dxa"/>
            </w:tcMar>
            <w:vAlign w:val="center"/>
          </w:tcPr>
          <w:p w14:paraId="6E3766E2" w14:textId="3C1D2B29" w:rsidR="001B1BCC" w:rsidRPr="000148FC" w:rsidRDefault="001B1BCC" w:rsidP="001B1BCC">
            <w:pPr>
              <w:rPr>
                <w:rFonts w:cstheme="minorHAnsi"/>
                <w:iCs/>
              </w:rPr>
            </w:pPr>
            <w:r w:rsidRPr="000C1AFA">
              <w:rPr>
                <w:rFonts w:cstheme="minorHAnsi"/>
              </w:rPr>
              <w:t xml:space="preserve">Kravet BØR tilfredsstilles, men det er ikke et absolutt krav. </w:t>
            </w:r>
          </w:p>
        </w:tc>
      </w:tr>
    </w:tbl>
    <w:p w14:paraId="2B3F2D60" w14:textId="0D76AA03" w:rsidR="007D2378" w:rsidRPr="000C1AFA" w:rsidRDefault="007D2378" w:rsidP="007D2378">
      <w:pPr>
        <w:keepLines/>
        <w:widowControl w:val="0"/>
        <w:rPr>
          <w:rFonts w:cstheme="minorHAnsi"/>
        </w:rPr>
      </w:pPr>
    </w:p>
    <w:p w14:paraId="31BC90D8" w14:textId="217265B6" w:rsidR="007D2378" w:rsidRDefault="007D10CB" w:rsidP="007D2378">
      <w:pPr>
        <w:rPr>
          <w:rFonts w:cstheme="minorHAnsi"/>
        </w:rPr>
      </w:pPr>
      <w:r>
        <w:rPr>
          <w:rFonts w:cstheme="minorHAnsi"/>
        </w:rPr>
        <w:lastRenderedPageBreak/>
        <w:t>D</w:t>
      </w:r>
      <w:r w:rsidR="007D2378" w:rsidRPr="000C1AFA">
        <w:rPr>
          <w:rFonts w:cstheme="minorHAnsi"/>
        </w:rPr>
        <w:t>et er tilbyder som har risikoen for at det i tilbudet er gitt tilstrekkelig og korrekt informasjon til oppdragsgiver slik at tilbudet kan bli evaluert på lik linje med øvrige tilbud.</w:t>
      </w:r>
    </w:p>
    <w:p w14:paraId="13E09F1D" w14:textId="7A9DC118" w:rsidR="00C041A1" w:rsidRDefault="00C041A1" w:rsidP="002A5197">
      <w:pPr>
        <w:rPr>
          <w:rFonts w:eastAsia="Calibri" w:cstheme="minorHAnsi"/>
          <w:color w:val="000000" w:themeColor="text1"/>
          <w:szCs w:val="22"/>
        </w:rPr>
      </w:pPr>
    </w:p>
    <w:p w14:paraId="1105B134" w14:textId="7295EA9D" w:rsidR="00BF378E" w:rsidRPr="00203582" w:rsidRDefault="007A4994" w:rsidP="00BF378E">
      <w:pPr>
        <w:keepNext/>
        <w:rPr>
          <w:rFonts w:eastAsia="Calibri" w:cstheme="minorHAnsi"/>
          <w:color w:val="000000" w:themeColor="text1"/>
          <w:szCs w:val="22"/>
          <w:u w:val="single"/>
        </w:rPr>
      </w:pPr>
      <w:r w:rsidRPr="00203582">
        <w:rPr>
          <w:rFonts w:eastAsia="Calibri" w:cstheme="minorHAnsi"/>
          <w:color w:val="000000" w:themeColor="text1"/>
          <w:szCs w:val="22"/>
          <w:u w:val="single"/>
        </w:rPr>
        <w:t>K</w:t>
      </w:r>
      <w:r w:rsidR="00BF378E" w:rsidRPr="00203582">
        <w:rPr>
          <w:rFonts w:eastAsia="Calibri" w:cstheme="minorHAnsi"/>
          <w:color w:val="000000" w:themeColor="text1"/>
          <w:szCs w:val="22"/>
          <w:u w:val="single"/>
        </w:rPr>
        <w:t>rav knyttet til skytjenesten</w:t>
      </w:r>
    </w:p>
    <w:p w14:paraId="7C568556" w14:textId="77777777" w:rsidR="007D10CB" w:rsidRDefault="007D10CB" w:rsidP="00BF378E">
      <w:pPr>
        <w:keepNext/>
        <w:rPr>
          <w:rFonts w:eastAsia="Calibri" w:cstheme="minorHAnsi"/>
          <w:b/>
          <w:bCs/>
          <w:color w:val="000000" w:themeColor="text1"/>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0"/>
        <w:gridCol w:w="6825"/>
        <w:gridCol w:w="1276"/>
      </w:tblGrid>
      <w:tr w:rsidR="007D10CB" w:rsidRPr="00F7582D" w14:paraId="07EFE8C8" w14:textId="77777777" w:rsidTr="007D10CB">
        <w:tc>
          <w:tcPr>
            <w:tcW w:w="830" w:type="dxa"/>
            <w:tcBorders>
              <w:bottom w:val="single" w:sz="4" w:space="0" w:color="000000"/>
            </w:tcBorders>
            <w:shd w:val="clear" w:color="auto" w:fill="C0C0C0"/>
          </w:tcPr>
          <w:p w14:paraId="374634BB" w14:textId="77777777" w:rsidR="007D10CB" w:rsidRPr="00977F16" w:rsidRDefault="007D10CB" w:rsidP="000D2327">
            <w:pPr>
              <w:rPr>
                <w:rFonts w:ascii="Arial" w:hAnsi="Arial" w:cs="Arial"/>
                <w:b/>
              </w:rPr>
            </w:pPr>
            <w:bookmarkStart w:id="1" w:name="_Hlk178601199"/>
            <w:r w:rsidRPr="00977F16">
              <w:rPr>
                <w:rFonts w:ascii="Arial" w:hAnsi="Arial" w:cs="Arial"/>
                <w:b/>
              </w:rPr>
              <w:t>Nr.</w:t>
            </w:r>
          </w:p>
        </w:tc>
        <w:tc>
          <w:tcPr>
            <w:tcW w:w="6825" w:type="dxa"/>
            <w:tcBorders>
              <w:bottom w:val="single" w:sz="4" w:space="0" w:color="000000"/>
            </w:tcBorders>
            <w:shd w:val="clear" w:color="auto" w:fill="C0C0C0"/>
          </w:tcPr>
          <w:p w14:paraId="1B61B05E" w14:textId="04007AD3" w:rsidR="007D10CB" w:rsidRPr="00977F16" w:rsidRDefault="007D10CB" w:rsidP="000D2327">
            <w:pPr>
              <w:rPr>
                <w:rFonts w:ascii="Arial" w:hAnsi="Arial" w:cs="Arial"/>
                <w:b/>
              </w:rPr>
            </w:pPr>
            <w:r>
              <w:rPr>
                <w:rFonts w:ascii="Arial" w:hAnsi="Arial" w:cs="Arial"/>
                <w:b/>
              </w:rPr>
              <w:t>Krav</w:t>
            </w:r>
          </w:p>
        </w:tc>
        <w:tc>
          <w:tcPr>
            <w:tcW w:w="1276" w:type="dxa"/>
            <w:tcBorders>
              <w:bottom w:val="single" w:sz="4" w:space="0" w:color="000000"/>
            </w:tcBorders>
            <w:shd w:val="clear" w:color="auto" w:fill="C0C0C0"/>
          </w:tcPr>
          <w:p w14:paraId="0DB7D61A" w14:textId="77777777" w:rsidR="007D10CB" w:rsidRPr="00977F16" w:rsidRDefault="007D10CB" w:rsidP="000D2327">
            <w:pPr>
              <w:rPr>
                <w:rFonts w:ascii="Arial" w:hAnsi="Arial" w:cs="Arial"/>
                <w:b/>
              </w:rPr>
            </w:pPr>
            <w:r w:rsidRPr="00977F16">
              <w:rPr>
                <w:rFonts w:ascii="Arial" w:hAnsi="Arial" w:cs="Arial"/>
                <w:b/>
              </w:rPr>
              <w:t>Type krav</w:t>
            </w:r>
          </w:p>
        </w:tc>
      </w:tr>
      <w:tr w:rsidR="007D10CB" w:rsidRPr="00977F16" w14:paraId="4FBF07E7" w14:textId="77777777" w:rsidTr="007D10CB">
        <w:trPr>
          <w:trHeight w:val="224"/>
        </w:trPr>
        <w:tc>
          <w:tcPr>
            <w:tcW w:w="830" w:type="dxa"/>
          </w:tcPr>
          <w:p w14:paraId="29696BCC" w14:textId="0BFADD1C" w:rsidR="007D10CB" w:rsidRPr="00D75051" w:rsidRDefault="007D10CB" w:rsidP="007D10CB">
            <w:pPr>
              <w:rPr>
                <w:rFonts w:ascii="Arial" w:hAnsi="Arial" w:cs="Arial"/>
                <w:iCs/>
              </w:rPr>
            </w:pPr>
            <w:r w:rsidRPr="00D75051">
              <w:rPr>
                <w:rFonts w:ascii="Arial" w:hAnsi="Arial" w:cs="Arial"/>
                <w:iCs/>
              </w:rPr>
              <w:t>1</w:t>
            </w:r>
          </w:p>
        </w:tc>
        <w:tc>
          <w:tcPr>
            <w:tcW w:w="6825" w:type="dxa"/>
            <w:shd w:val="clear" w:color="auto" w:fill="auto"/>
          </w:tcPr>
          <w:p w14:paraId="4C593C0A" w14:textId="2F8C606D" w:rsidR="007D10CB" w:rsidRPr="00111607" w:rsidRDefault="007D10CB" w:rsidP="007D10CB">
            <w:pPr>
              <w:rPr>
                <w:rFonts w:cstheme="minorHAnsi"/>
              </w:rPr>
            </w:pPr>
            <w:r>
              <w:rPr>
                <w:rFonts w:ascii="Calibri" w:eastAsia="Calibri" w:hAnsi="Calibri" w:cs="Calibri"/>
                <w:color w:val="000000" w:themeColor="text1"/>
                <w:szCs w:val="22"/>
              </w:rPr>
              <w:t>Skytjenesten skal gi tilgang til sandkasse med</w:t>
            </w:r>
            <w:r w:rsidR="00496DC1">
              <w:rPr>
                <w:rFonts w:ascii="Calibri" w:eastAsia="Calibri" w:hAnsi="Calibri" w:cs="Calibri"/>
                <w:color w:val="000000" w:themeColor="text1"/>
                <w:szCs w:val="22"/>
              </w:rPr>
              <w:t xml:space="preserve"> SAP BTP og </w:t>
            </w:r>
            <w:r>
              <w:rPr>
                <w:rFonts w:ascii="Calibri" w:eastAsia="Calibri" w:hAnsi="Calibri" w:cs="Calibri"/>
                <w:color w:val="000000" w:themeColor="text1"/>
                <w:szCs w:val="22"/>
              </w:rPr>
              <w:t xml:space="preserve">«RISE </w:t>
            </w:r>
            <w:proofErr w:type="spellStart"/>
            <w:r>
              <w:rPr>
                <w:rFonts w:ascii="Calibri" w:eastAsia="Calibri" w:hAnsi="Calibri" w:cs="Calibri"/>
                <w:color w:val="000000" w:themeColor="text1"/>
                <w:szCs w:val="22"/>
              </w:rPr>
              <w:t>with</w:t>
            </w:r>
            <w:proofErr w:type="spellEnd"/>
            <w:r>
              <w:rPr>
                <w:rFonts w:ascii="Calibri" w:eastAsia="Calibri" w:hAnsi="Calibri" w:cs="Calibri"/>
                <w:color w:val="000000" w:themeColor="text1"/>
                <w:szCs w:val="22"/>
              </w:rPr>
              <w:t xml:space="preserve"> SAP S/4HANA </w:t>
            </w:r>
            <w:proofErr w:type="spellStart"/>
            <w:r>
              <w:rPr>
                <w:rFonts w:ascii="Calibri" w:eastAsia="Calibri" w:hAnsi="Calibri" w:cs="Calibri"/>
                <w:color w:val="000000" w:themeColor="text1"/>
                <w:szCs w:val="22"/>
              </w:rPr>
              <w:t>Cloud</w:t>
            </w:r>
            <w:proofErr w:type="spellEnd"/>
            <w:r>
              <w:rPr>
                <w:rFonts w:ascii="Calibri" w:eastAsia="Calibri" w:hAnsi="Calibri" w:cs="Calibri"/>
                <w:color w:val="000000" w:themeColor="text1"/>
                <w:szCs w:val="22"/>
              </w:rPr>
              <w:t xml:space="preserve">, private </w:t>
            </w:r>
            <w:proofErr w:type="spellStart"/>
            <w:r>
              <w:rPr>
                <w:rFonts w:ascii="Calibri" w:eastAsia="Calibri" w:hAnsi="Calibri" w:cs="Calibri"/>
                <w:color w:val="000000" w:themeColor="text1"/>
                <w:szCs w:val="22"/>
              </w:rPr>
              <w:t>edition</w:t>
            </w:r>
            <w:proofErr w:type="spellEnd"/>
            <w:r>
              <w:rPr>
                <w:rFonts w:ascii="Calibri" w:eastAsia="Calibri" w:hAnsi="Calibri" w:cs="Calibri"/>
                <w:color w:val="000000" w:themeColor="text1"/>
                <w:szCs w:val="22"/>
              </w:rPr>
              <w:t>»</w:t>
            </w:r>
          </w:p>
        </w:tc>
        <w:tc>
          <w:tcPr>
            <w:tcW w:w="1276" w:type="dxa"/>
          </w:tcPr>
          <w:p w14:paraId="16612EB1" w14:textId="6529781F" w:rsidR="007D10CB" w:rsidRPr="00D75051" w:rsidRDefault="007D10CB" w:rsidP="007D10CB">
            <w:pPr>
              <w:rPr>
                <w:rFonts w:ascii="Arial" w:hAnsi="Arial" w:cs="Arial"/>
                <w:b/>
                <w:iCs/>
              </w:rPr>
            </w:pPr>
            <w:r w:rsidRPr="00D75051">
              <w:rPr>
                <w:rFonts w:ascii="Arial" w:hAnsi="Arial" w:cs="Arial"/>
                <w:b/>
                <w:iCs/>
              </w:rPr>
              <w:t>A</w:t>
            </w:r>
          </w:p>
        </w:tc>
      </w:tr>
      <w:tr w:rsidR="007D10CB" w:rsidRPr="00D6300A" w14:paraId="7B5A9A8B" w14:textId="77777777" w:rsidTr="007D10CB">
        <w:trPr>
          <w:trHeight w:val="224"/>
        </w:trPr>
        <w:tc>
          <w:tcPr>
            <w:tcW w:w="830" w:type="dxa"/>
          </w:tcPr>
          <w:p w14:paraId="6E9F0FF1" w14:textId="71537464" w:rsidR="007D10CB" w:rsidRPr="00D75051" w:rsidRDefault="007D10CB" w:rsidP="007D10CB">
            <w:pPr>
              <w:rPr>
                <w:rFonts w:ascii="Arial" w:hAnsi="Arial" w:cs="Arial"/>
                <w:iCs/>
              </w:rPr>
            </w:pPr>
            <w:r w:rsidRPr="00D75051">
              <w:rPr>
                <w:rFonts w:ascii="Arial" w:hAnsi="Arial" w:cs="Arial"/>
                <w:iCs/>
              </w:rPr>
              <w:t>2</w:t>
            </w:r>
          </w:p>
        </w:tc>
        <w:tc>
          <w:tcPr>
            <w:tcW w:w="6825" w:type="dxa"/>
            <w:shd w:val="clear" w:color="auto" w:fill="auto"/>
          </w:tcPr>
          <w:p w14:paraId="67338763" w14:textId="65A53488" w:rsidR="007D10CB" w:rsidRPr="00111607" w:rsidRDefault="007D10CB" w:rsidP="007D10CB">
            <w:pPr>
              <w:rPr>
                <w:rFonts w:cstheme="minorHAnsi"/>
              </w:rPr>
            </w:pPr>
            <w:r>
              <w:rPr>
                <w:rFonts w:ascii="Calibri" w:eastAsia="Calibri" w:hAnsi="Calibri" w:cs="Calibri"/>
                <w:color w:val="000000" w:themeColor="text1"/>
                <w:szCs w:val="22"/>
              </w:rPr>
              <w:t>Tjenestenivået skal være tilpasset ikke-produksjonsrelatert anvendelse av skytjenesten.</w:t>
            </w:r>
          </w:p>
        </w:tc>
        <w:tc>
          <w:tcPr>
            <w:tcW w:w="1276" w:type="dxa"/>
          </w:tcPr>
          <w:p w14:paraId="3EDDBE1A" w14:textId="02F2335A" w:rsidR="007D10CB" w:rsidRPr="00D75051" w:rsidRDefault="007D10CB" w:rsidP="007D10CB">
            <w:pPr>
              <w:rPr>
                <w:rFonts w:ascii="Arial" w:hAnsi="Arial" w:cs="Arial"/>
                <w:b/>
                <w:iCs/>
              </w:rPr>
            </w:pPr>
            <w:r w:rsidRPr="00D75051">
              <w:rPr>
                <w:rFonts w:ascii="Arial" w:hAnsi="Arial" w:cs="Arial"/>
                <w:b/>
                <w:iCs/>
              </w:rPr>
              <w:t>A</w:t>
            </w:r>
          </w:p>
        </w:tc>
      </w:tr>
      <w:tr w:rsidR="007D10CB" w:rsidRPr="00977F16" w14:paraId="370ED78D" w14:textId="77777777" w:rsidTr="007D10CB">
        <w:trPr>
          <w:trHeight w:val="224"/>
        </w:trPr>
        <w:tc>
          <w:tcPr>
            <w:tcW w:w="830" w:type="dxa"/>
          </w:tcPr>
          <w:p w14:paraId="5DE7B71D" w14:textId="3AD8C174" w:rsidR="007D10CB" w:rsidRPr="00D75051" w:rsidRDefault="007D10CB" w:rsidP="007D10CB">
            <w:pPr>
              <w:rPr>
                <w:rFonts w:ascii="Arial" w:hAnsi="Arial" w:cs="Arial"/>
                <w:iCs/>
              </w:rPr>
            </w:pPr>
            <w:r w:rsidRPr="00D75051">
              <w:rPr>
                <w:rFonts w:ascii="Arial" w:hAnsi="Arial" w:cs="Arial"/>
                <w:iCs/>
              </w:rPr>
              <w:t>3</w:t>
            </w:r>
          </w:p>
        </w:tc>
        <w:tc>
          <w:tcPr>
            <w:tcW w:w="6825" w:type="dxa"/>
            <w:shd w:val="clear" w:color="auto" w:fill="auto"/>
          </w:tcPr>
          <w:p w14:paraId="1D68ADAD" w14:textId="784F16AF" w:rsidR="007D10CB" w:rsidRPr="00D6300A" w:rsidRDefault="007D10CB" w:rsidP="007D10CB">
            <w:pPr>
              <w:rPr>
                <w:rFonts w:cstheme="minorHAnsi"/>
              </w:rPr>
            </w:pPr>
            <w:r w:rsidRPr="00D0380A">
              <w:rPr>
                <w:rFonts w:ascii="Calibri" w:eastAsia="Calibri" w:hAnsi="Calibri" w:cs="Calibri"/>
                <w:color w:val="000000" w:themeColor="text1"/>
                <w:szCs w:val="22"/>
              </w:rPr>
              <w:t xml:space="preserve">Skytjenesten skal kunne brukes av ansatte i </w:t>
            </w:r>
            <w:r>
              <w:t>FD med underliggende etater</w:t>
            </w:r>
            <w:r w:rsidRPr="00D0380A">
              <w:rPr>
                <w:rFonts w:ascii="Calibri" w:eastAsia="Calibri" w:hAnsi="Calibri" w:cs="Calibri"/>
                <w:color w:val="000000" w:themeColor="text1"/>
                <w:szCs w:val="22"/>
              </w:rPr>
              <w:t xml:space="preserve">, innleide konsulenter </w:t>
            </w:r>
            <w:r>
              <w:rPr>
                <w:rFonts w:ascii="Calibri" w:eastAsia="Calibri" w:hAnsi="Calibri" w:cs="Calibri"/>
                <w:color w:val="000000" w:themeColor="text1"/>
                <w:szCs w:val="22"/>
              </w:rPr>
              <w:t>samt</w:t>
            </w:r>
            <w:r w:rsidRPr="00D0380A">
              <w:rPr>
                <w:rFonts w:ascii="Calibri" w:eastAsia="Calibri" w:hAnsi="Calibri" w:cs="Calibri"/>
                <w:color w:val="000000" w:themeColor="text1"/>
                <w:szCs w:val="22"/>
              </w:rPr>
              <w:t xml:space="preserve"> samarbeidspartneres ansatte som utfører arbeid på vegne av etatene i etatenes ERP-system.</w:t>
            </w:r>
          </w:p>
        </w:tc>
        <w:tc>
          <w:tcPr>
            <w:tcW w:w="1276" w:type="dxa"/>
          </w:tcPr>
          <w:p w14:paraId="53DB8D07" w14:textId="20A8C15D" w:rsidR="007D10CB" w:rsidRPr="00D75051" w:rsidRDefault="007D10CB" w:rsidP="007D10CB">
            <w:pPr>
              <w:rPr>
                <w:rFonts w:ascii="Arial" w:hAnsi="Arial" w:cs="Arial"/>
                <w:b/>
                <w:iCs/>
              </w:rPr>
            </w:pPr>
            <w:r w:rsidRPr="00D75051">
              <w:rPr>
                <w:rFonts w:ascii="Arial" w:hAnsi="Arial" w:cs="Arial"/>
                <w:b/>
                <w:iCs/>
              </w:rPr>
              <w:t>A</w:t>
            </w:r>
          </w:p>
        </w:tc>
      </w:tr>
      <w:tr w:rsidR="007D10CB" w:rsidRPr="00977F16" w14:paraId="76F1EB3C" w14:textId="77777777" w:rsidTr="007D10CB">
        <w:trPr>
          <w:trHeight w:val="224"/>
        </w:trPr>
        <w:tc>
          <w:tcPr>
            <w:tcW w:w="830" w:type="dxa"/>
          </w:tcPr>
          <w:p w14:paraId="4F700281" w14:textId="29775F8F" w:rsidR="007D10CB" w:rsidRPr="00D75051" w:rsidRDefault="007D10CB" w:rsidP="007D10CB">
            <w:pPr>
              <w:rPr>
                <w:rFonts w:ascii="Arial" w:hAnsi="Arial" w:cs="Arial"/>
                <w:iCs/>
              </w:rPr>
            </w:pPr>
            <w:r w:rsidRPr="00D75051">
              <w:rPr>
                <w:rFonts w:ascii="Arial" w:hAnsi="Arial" w:cs="Arial"/>
                <w:iCs/>
              </w:rPr>
              <w:t>4</w:t>
            </w:r>
          </w:p>
        </w:tc>
        <w:tc>
          <w:tcPr>
            <w:tcW w:w="6825" w:type="dxa"/>
            <w:shd w:val="clear" w:color="auto" w:fill="auto"/>
          </w:tcPr>
          <w:p w14:paraId="171CF73E" w14:textId="46C205A1" w:rsidR="007D10CB" w:rsidRPr="00111607" w:rsidRDefault="007D10CB" w:rsidP="007D10CB">
            <w:pPr>
              <w:rPr>
                <w:rFonts w:cstheme="minorHAnsi"/>
              </w:rPr>
            </w:pPr>
            <w:r>
              <w:rPr>
                <w:rFonts w:ascii="Calibri" w:eastAsia="Calibri" w:hAnsi="Calibri" w:cs="Calibri"/>
                <w:color w:val="000000" w:themeColor="text1"/>
                <w:szCs w:val="22"/>
              </w:rPr>
              <w:t xml:space="preserve">Skytjenesten vil innebære lagring av persondata (påloggingsdata), og tjenesten </w:t>
            </w:r>
            <w:r w:rsidR="00BD4901">
              <w:rPr>
                <w:rFonts w:ascii="Calibri" w:eastAsia="Calibri" w:hAnsi="Calibri" w:cs="Calibri"/>
                <w:color w:val="000000" w:themeColor="text1"/>
                <w:szCs w:val="22"/>
              </w:rPr>
              <w:t>skal</w:t>
            </w:r>
            <w:r>
              <w:rPr>
                <w:rFonts w:ascii="Calibri" w:eastAsia="Calibri" w:hAnsi="Calibri" w:cs="Calibri"/>
                <w:color w:val="000000" w:themeColor="text1"/>
                <w:szCs w:val="22"/>
              </w:rPr>
              <w:t xml:space="preserve"> derfor være i henhold til personvernforordningen GDPR. Det må følgelig inngås databehandleravtale som oppfyller kravene i GDPR.</w:t>
            </w:r>
          </w:p>
        </w:tc>
        <w:tc>
          <w:tcPr>
            <w:tcW w:w="1276" w:type="dxa"/>
          </w:tcPr>
          <w:p w14:paraId="4D45B9F9" w14:textId="050ED313" w:rsidR="007D10CB" w:rsidRPr="00D75051" w:rsidRDefault="007D10CB" w:rsidP="007D10CB">
            <w:pPr>
              <w:rPr>
                <w:rFonts w:ascii="Arial" w:hAnsi="Arial" w:cs="Arial"/>
                <w:b/>
                <w:iCs/>
              </w:rPr>
            </w:pPr>
            <w:r w:rsidRPr="00D75051">
              <w:rPr>
                <w:rFonts w:ascii="Arial" w:hAnsi="Arial" w:cs="Arial"/>
                <w:b/>
                <w:iCs/>
              </w:rPr>
              <w:t>A</w:t>
            </w:r>
          </w:p>
        </w:tc>
      </w:tr>
      <w:tr w:rsidR="007D10CB" w:rsidRPr="00D70EEB" w14:paraId="542B0BDB" w14:textId="77777777" w:rsidTr="007D10CB">
        <w:trPr>
          <w:trHeight w:val="224"/>
        </w:trPr>
        <w:tc>
          <w:tcPr>
            <w:tcW w:w="830" w:type="dxa"/>
          </w:tcPr>
          <w:p w14:paraId="39DA477F" w14:textId="1B2E39C7" w:rsidR="007D10CB" w:rsidRPr="00D75051" w:rsidRDefault="007D10CB" w:rsidP="007D10CB">
            <w:pPr>
              <w:rPr>
                <w:rFonts w:ascii="Arial" w:hAnsi="Arial" w:cs="Arial"/>
                <w:iCs/>
              </w:rPr>
            </w:pPr>
            <w:r w:rsidRPr="00D75051">
              <w:rPr>
                <w:rFonts w:ascii="Arial" w:hAnsi="Arial" w:cs="Arial"/>
                <w:iCs/>
              </w:rPr>
              <w:t>5</w:t>
            </w:r>
          </w:p>
        </w:tc>
        <w:tc>
          <w:tcPr>
            <w:tcW w:w="6825" w:type="dxa"/>
            <w:shd w:val="clear" w:color="auto" w:fill="auto"/>
          </w:tcPr>
          <w:p w14:paraId="05F59FCB" w14:textId="5A5C8AC2" w:rsidR="007D10CB" w:rsidRPr="00111607" w:rsidRDefault="007D10CB" w:rsidP="007D10CB">
            <w:pPr>
              <w:rPr>
                <w:rFonts w:cstheme="minorHAnsi"/>
              </w:rPr>
            </w:pPr>
            <w:r>
              <w:rPr>
                <w:rFonts w:ascii="Calibri" w:eastAsia="Calibri" w:hAnsi="Calibri" w:cs="Calibri"/>
                <w:color w:val="000000" w:themeColor="text1"/>
                <w:szCs w:val="22"/>
              </w:rPr>
              <w:t>Forsvarssektoren</w:t>
            </w:r>
            <w:r w:rsidRPr="00F404B3">
              <w:rPr>
                <w:rFonts w:ascii="Calibri" w:eastAsia="Calibri" w:hAnsi="Calibri" w:cs="Calibri"/>
                <w:color w:val="000000" w:themeColor="text1"/>
                <w:szCs w:val="22"/>
              </w:rPr>
              <w:t xml:space="preserve"> </w:t>
            </w:r>
            <w:r w:rsidR="00BD4901">
              <w:rPr>
                <w:rFonts w:ascii="Calibri" w:eastAsia="Calibri" w:hAnsi="Calibri" w:cs="Calibri"/>
                <w:color w:val="000000" w:themeColor="text1"/>
                <w:szCs w:val="22"/>
              </w:rPr>
              <w:t>skal beholde</w:t>
            </w:r>
            <w:r>
              <w:rPr>
                <w:rFonts w:ascii="Calibri" w:eastAsia="Calibri" w:hAnsi="Calibri" w:cs="Calibri"/>
                <w:color w:val="000000" w:themeColor="text1"/>
                <w:szCs w:val="22"/>
              </w:rPr>
              <w:t xml:space="preserve"> rettighetene til egenutviklede konfigurasjonstilpasninger, modifikasjoner og utvikling utført i sandkassen.</w:t>
            </w:r>
          </w:p>
        </w:tc>
        <w:tc>
          <w:tcPr>
            <w:tcW w:w="1276" w:type="dxa"/>
          </w:tcPr>
          <w:p w14:paraId="3AFFDB41" w14:textId="15D44356" w:rsidR="007D10CB" w:rsidRPr="00D75051" w:rsidRDefault="007D10CB" w:rsidP="007D10CB">
            <w:pPr>
              <w:rPr>
                <w:rFonts w:ascii="Arial" w:hAnsi="Arial" w:cs="Arial"/>
                <w:b/>
                <w:iCs/>
              </w:rPr>
            </w:pPr>
            <w:r w:rsidRPr="00D75051">
              <w:rPr>
                <w:rFonts w:ascii="Arial" w:hAnsi="Arial" w:cs="Arial"/>
                <w:b/>
                <w:iCs/>
              </w:rPr>
              <w:t xml:space="preserve">A </w:t>
            </w:r>
          </w:p>
        </w:tc>
      </w:tr>
      <w:tr w:rsidR="007D10CB" w:rsidRPr="00D70EEB" w14:paraId="2A3EB8BD" w14:textId="77777777" w:rsidTr="007D10CB">
        <w:trPr>
          <w:trHeight w:val="224"/>
        </w:trPr>
        <w:tc>
          <w:tcPr>
            <w:tcW w:w="830" w:type="dxa"/>
          </w:tcPr>
          <w:p w14:paraId="6D43E1D5" w14:textId="48AEBE3F" w:rsidR="007D10CB" w:rsidRPr="00D75051" w:rsidRDefault="007D10CB" w:rsidP="007D10CB">
            <w:pPr>
              <w:rPr>
                <w:rFonts w:ascii="Arial" w:hAnsi="Arial" w:cs="Arial"/>
                <w:iCs/>
              </w:rPr>
            </w:pPr>
            <w:r w:rsidRPr="00D75051">
              <w:rPr>
                <w:rFonts w:ascii="Arial" w:hAnsi="Arial" w:cs="Arial"/>
                <w:iCs/>
              </w:rPr>
              <w:t>6</w:t>
            </w:r>
          </w:p>
        </w:tc>
        <w:tc>
          <w:tcPr>
            <w:tcW w:w="6825" w:type="dxa"/>
            <w:shd w:val="clear" w:color="auto" w:fill="auto"/>
          </w:tcPr>
          <w:p w14:paraId="603B9B05" w14:textId="79701480" w:rsidR="007D10CB" w:rsidRDefault="007D10CB" w:rsidP="007D10CB">
            <w:pPr>
              <w:rPr>
                <w:rFonts w:ascii="Calibri" w:eastAsia="Calibri" w:hAnsi="Calibri" w:cs="Calibri"/>
                <w:color w:val="000000" w:themeColor="text1"/>
                <w:szCs w:val="22"/>
              </w:rPr>
            </w:pPr>
            <w:r>
              <w:rPr>
                <w:rFonts w:ascii="Calibri" w:eastAsia="Calibri" w:hAnsi="Calibri" w:cs="Calibri"/>
                <w:color w:val="000000" w:themeColor="text1"/>
                <w:szCs w:val="22"/>
              </w:rPr>
              <w:t xml:space="preserve">Forsvarssektoren </w:t>
            </w:r>
            <w:r w:rsidR="00BD4901">
              <w:rPr>
                <w:rFonts w:ascii="Calibri" w:eastAsia="Calibri" w:hAnsi="Calibri" w:cs="Calibri"/>
                <w:color w:val="000000" w:themeColor="text1"/>
                <w:szCs w:val="22"/>
              </w:rPr>
              <w:t>skal beholde</w:t>
            </w:r>
            <w:r>
              <w:rPr>
                <w:rFonts w:ascii="Calibri" w:eastAsia="Calibri" w:hAnsi="Calibri" w:cs="Calibri"/>
                <w:color w:val="000000" w:themeColor="text1"/>
                <w:szCs w:val="22"/>
              </w:rPr>
              <w:t xml:space="preserve"> rettighetene til egne data.</w:t>
            </w:r>
          </w:p>
        </w:tc>
        <w:tc>
          <w:tcPr>
            <w:tcW w:w="1276" w:type="dxa"/>
          </w:tcPr>
          <w:p w14:paraId="69B6F0BF" w14:textId="639DA8BD" w:rsidR="007D10CB" w:rsidRPr="00D75051" w:rsidRDefault="007D10CB" w:rsidP="007D10CB">
            <w:pPr>
              <w:rPr>
                <w:rFonts w:ascii="Arial" w:hAnsi="Arial" w:cs="Arial"/>
                <w:b/>
                <w:iCs/>
              </w:rPr>
            </w:pPr>
            <w:r w:rsidRPr="00D75051">
              <w:rPr>
                <w:rFonts w:ascii="Arial" w:hAnsi="Arial" w:cs="Arial"/>
                <w:b/>
                <w:iCs/>
              </w:rPr>
              <w:t>A</w:t>
            </w:r>
          </w:p>
        </w:tc>
      </w:tr>
      <w:tr w:rsidR="007D10CB" w:rsidRPr="00D70EEB" w14:paraId="1C869C08" w14:textId="77777777" w:rsidTr="007D10CB">
        <w:trPr>
          <w:trHeight w:val="224"/>
        </w:trPr>
        <w:tc>
          <w:tcPr>
            <w:tcW w:w="830" w:type="dxa"/>
          </w:tcPr>
          <w:p w14:paraId="63E0F26E" w14:textId="15E4EAB0" w:rsidR="007D10CB" w:rsidRPr="00D75051" w:rsidRDefault="007D10CB" w:rsidP="007D10CB">
            <w:pPr>
              <w:rPr>
                <w:rFonts w:ascii="Arial" w:hAnsi="Arial" w:cs="Arial"/>
                <w:iCs/>
              </w:rPr>
            </w:pPr>
            <w:r w:rsidRPr="00D75051">
              <w:rPr>
                <w:rFonts w:ascii="Arial" w:hAnsi="Arial" w:cs="Arial"/>
                <w:iCs/>
              </w:rPr>
              <w:t>7</w:t>
            </w:r>
          </w:p>
        </w:tc>
        <w:tc>
          <w:tcPr>
            <w:tcW w:w="6825" w:type="dxa"/>
            <w:shd w:val="clear" w:color="auto" w:fill="auto"/>
          </w:tcPr>
          <w:p w14:paraId="47C1517C" w14:textId="04A90CCB" w:rsidR="007D10CB" w:rsidRDefault="007D10CB" w:rsidP="007D10CB">
            <w:pPr>
              <w:rPr>
                <w:rFonts w:ascii="Calibri" w:eastAsia="Calibri" w:hAnsi="Calibri" w:cs="Calibri"/>
                <w:color w:val="000000" w:themeColor="text1"/>
                <w:szCs w:val="22"/>
              </w:rPr>
            </w:pPr>
            <w:r w:rsidRPr="001A5EB6">
              <w:rPr>
                <w:rFonts w:ascii="Calibri" w:eastAsia="Calibri" w:hAnsi="Calibri" w:cs="Calibri"/>
                <w:szCs w:val="22"/>
              </w:rPr>
              <w:t>Det skal fremkomme av tilbudet hvor data blir lagret</w:t>
            </w:r>
            <w:r w:rsidR="00496DC1">
              <w:rPr>
                <w:rFonts w:ascii="Calibri" w:eastAsia="Calibri" w:hAnsi="Calibri" w:cs="Calibri"/>
                <w:szCs w:val="22"/>
              </w:rPr>
              <w:t>.</w:t>
            </w:r>
            <w:r w:rsidR="00496DC1" w:rsidDel="00496DC1">
              <w:rPr>
                <w:rFonts w:ascii="Calibri" w:eastAsia="Calibri" w:hAnsi="Calibri" w:cs="Calibri"/>
                <w:szCs w:val="22"/>
              </w:rPr>
              <w:t xml:space="preserve"> </w:t>
            </w:r>
          </w:p>
        </w:tc>
        <w:tc>
          <w:tcPr>
            <w:tcW w:w="1276" w:type="dxa"/>
          </w:tcPr>
          <w:p w14:paraId="5E5FCE9F" w14:textId="20930347" w:rsidR="007D10CB" w:rsidRPr="00D75051" w:rsidRDefault="00D75051" w:rsidP="007D10CB">
            <w:pPr>
              <w:rPr>
                <w:rFonts w:ascii="Arial" w:hAnsi="Arial" w:cs="Arial"/>
                <w:b/>
                <w:iCs/>
              </w:rPr>
            </w:pPr>
            <w:r>
              <w:rPr>
                <w:rFonts w:ascii="Arial" w:hAnsi="Arial" w:cs="Arial"/>
                <w:b/>
                <w:iCs/>
              </w:rPr>
              <w:t>B</w:t>
            </w:r>
          </w:p>
        </w:tc>
      </w:tr>
      <w:bookmarkEnd w:id="1"/>
    </w:tbl>
    <w:p w14:paraId="7A909088" w14:textId="62287CEA" w:rsidR="000F4B66" w:rsidRDefault="000F4B66" w:rsidP="002A5197">
      <w:pPr>
        <w:rPr>
          <w:lang w:eastAsia="ar-SA"/>
        </w:rPr>
      </w:pPr>
    </w:p>
    <w:p w14:paraId="59FDE025" w14:textId="3281133D" w:rsidR="000F4B66" w:rsidRPr="000F4B66" w:rsidRDefault="000F4B66" w:rsidP="000F4B66">
      <w:pPr>
        <w:spacing w:before="100" w:beforeAutospacing="1" w:after="100" w:afterAutospacing="1"/>
        <w:rPr>
          <w:color w:val="000000"/>
          <w:sz w:val="27"/>
          <w:szCs w:val="27"/>
        </w:rPr>
      </w:pPr>
      <w:r w:rsidRPr="000F4B66">
        <w:rPr>
          <w:color w:val="000000"/>
          <w:sz w:val="27"/>
          <w:szCs w:val="27"/>
        </w:rPr>
        <w:t xml:space="preserve">Leverandøren plikter å rette seg etter Kundens anvisninger vedrørende sikkerhet. </w:t>
      </w:r>
    </w:p>
    <w:p w14:paraId="0C6439A2" w14:textId="77777777" w:rsidR="007A4994" w:rsidRPr="00C041A1" w:rsidRDefault="007A4994" w:rsidP="002A5197">
      <w:pPr>
        <w:rPr>
          <w:lang w:eastAsia="ar-SA"/>
        </w:rPr>
      </w:pPr>
    </w:p>
    <w:p w14:paraId="67BF6919" w14:textId="4EA7A22B" w:rsidR="00A534FD" w:rsidRPr="008936C5" w:rsidRDefault="00A534FD" w:rsidP="00A534FD">
      <w:pPr>
        <w:pStyle w:val="Overskrift2"/>
        <w:spacing w:before="0" w:after="0"/>
        <w:rPr>
          <w:bCs w:val="0"/>
          <w:sz w:val="22"/>
        </w:rPr>
      </w:pPr>
      <w:bookmarkStart w:id="2" w:name="_Hlk178155168"/>
      <w:r w:rsidRPr="008936C5">
        <w:rPr>
          <w:bCs w:val="0"/>
          <w:sz w:val="22"/>
        </w:rPr>
        <w:t>1.</w:t>
      </w:r>
      <w:r w:rsidR="00EE64B0">
        <w:rPr>
          <w:bCs w:val="0"/>
          <w:sz w:val="22"/>
        </w:rPr>
        <w:t>7</w:t>
      </w:r>
      <w:r w:rsidRPr="008936C5">
        <w:rPr>
          <w:bCs w:val="0"/>
          <w:sz w:val="22"/>
        </w:rPr>
        <w:t xml:space="preserve"> </w:t>
      </w:r>
      <w:r>
        <w:rPr>
          <w:bCs w:val="0"/>
          <w:sz w:val="22"/>
        </w:rPr>
        <w:t>Vedlegg og referansedokumenter</w:t>
      </w:r>
    </w:p>
    <w:p w14:paraId="10BCC387" w14:textId="77777777" w:rsidR="00A534FD" w:rsidRDefault="00A534FD">
      <w:pPr>
        <w:rPr>
          <w:rFonts w:cstheme="minorHAnsi"/>
        </w:rPr>
      </w:pPr>
    </w:p>
    <w:p w14:paraId="05E7B0EA" w14:textId="570BE3EA" w:rsidR="00AC258A" w:rsidRDefault="00A534FD">
      <w:pPr>
        <w:rPr>
          <w:rFonts w:cstheme="minorHAnsi"/>
        </w:rPr>
      </w:pPr>
      <w:r>
        <w:rPr>
          <w:rFonts w:cstheme="minorHAnsi"/>
        </w:rPr>
        <w:t xml:space="preserve">Det er ønskelig at tilbyder følger navnestandarden som er beskrevet i </w:t>
      </w:r>
      <w:r w:rsidRPr="00A534FD">
        <w:rPr>
          <w:rFonts w:cstheme="minorHAnsi"/>
          <w:i/>
          <w:iCs/>
        </w:rPr>
        <w:t>«Del I Vedlegg 00 Konkurransegrunnlag» kapittel 5.1 Levering av tilbud</w:t>
      </w:r>
      <w:r>
        <w:rPr>
          <w:rFonts w:cstheme="minorHAnsi"/>
        </w:rPr>
        <w:t xml:space="preserve"> for alle dokumenter </w:t>
      </w:r>
      <w:r w:rsidR="00AC258A">
        <w:rPr>
          <w:rFonts w:cstheme="minorHAnsi"/>
        </w:rPr>
        <w:t>som vedlegges dette dokumentet.</w:t>
      </w:r>
    </w:p>
    <w:p w14:paraId="7E336DE8" w14:textId="77777777" w:rsidR="00AC258A" w:rsidRDefault="00AC258A">
      <w:pPr>
        <w:rPr>
          <w:rFonts w:cstheme="minorHAnsi"/>
        </w:rPr>
      </w:pPr>
    </w:p>
    <w:p w14:paraId="77991129" w14:textId="30B6273C" w:rsidR="00C42785" w:rsidRDefault="00AC258A">
      <w:pPr>
        <w:rPr>
          <w:rFonts w:cstheme="minorHAnsi"/>
        </w:rPr>
      </w:pPr>
      <w:bookmarkStart w:id="3" w:name="_Hlk178154548"/>
      <w:r>
        <w:rPr>
          <w:rFonts w:cstheme="minorHAnsi"/>
        </w:rPr>
        <w:t xml:space="preserve">Hensikten med navnestandarden er å organisere tilbudsdokumentasjonen slik at det er lettere å holde oversikten ved at alle dokumentene som logisk hører sammen, kommer etter hverandre når de listes alfabetisk. </w:t>
      </w:r>
      <w:bookmarkEnd w:id="3"/>
      <w:r w:rsidR="00C42785">
        <w:rPr>
          <w:rFonts w:cstheme="minorHAnsi"/>
        </w:rPr>
        <w:br w:type="page"/>
      </w:r>
    </w:p>
    <w:p w14:paraId="7ADB4564" w14:textId="6BEAC2C0" w:rsidR="0062780B" w:rsidRDefault="00815C05" w:rsidP="00F5207B">
      <w:pPr>
        <w:pStyle w:val="Overskrift1"/>
        <w:rPr>
          <w:sz w:val="32"/>
          <w:szCs w:val="32"/>
        </w:rPr>
      </w:pPr>
      <w:bookmarkStart w:id="4" w:name="_Toc90633303"/>
      <w:bookmarkEnd w:id="2"/>
      <w:r w:rsidRPr="00C42785">
        <w:rPr>
          <w:sz w:val="32"/>
          <w:szCs w:val="32"/>
        </w:rPr>
        <w:lastRenderedPageBreak/>
        <w:t>Bilag 2: Leverandørens løsningsspesifikasjon</w:t>
      </w:r>
      <w:bookmarkEnd w:id="4"/>
    </w:p>
    <w:p w14:paraId="12071872" w14:textId="11FDB0A6" w:rsidR="008E0CB3" w:rsidRPr="008936C5" w:rsidRDefault="00D53444" w:rsidP="008E0CB3">
      <w:pPr>
        <w:pStyle w:val="Overskrift2"/>
        <w:spacing w:before="0" w:after="0"/>
        <w:rPr>
          <w:bCs w:val="0"/>
          <w:sz w:val="22"/>
        </w:rPr>
      </w:pPr>
      <w:r>
        <w:rPr>
          <w:bCs w:val="0"/>
          <w:sz w:val="22"/>
        </w:rPr>
        <w:t>2</w:t>
      </w:r>
      <w:r w:rsidR="008E0CB3" w:rsidRPr="008936C5">
        <w:rPr>
          <w:bCs w:val="0"/>
          <w:sz w:val="22"/>
        </w:rPr>
        <w:t>.</w:t>
      </w:r>
      <w:r>
        <w:rPr>
          <w:bCs w:val="0"/>
          <w:sz w:val="22"/>
        </w:rPr>
        <w:t>1</w:t>
      </w:r>
      <w:r w:rsidR="008E0CB3" w:rsidRPr="008936C5">
        <w:rPr>
          <w:bCs w:val="0"/>
          <w:sz w:val="22"/>
        </w:rPr>
        <w:t xml:space="preserve"> </w:t>
      </w:r>
      <w:r>
        <w:rPr>
          <w:bCs w:val="0"/>
          <w:sz w:val="22"/>
        </w:rPr>
        <w:t xml:space="preserve">Tilbudt løsning for </w:t>
      </w:r>
      <w:proofErr w:type="spellStart"/>
      <w:r>
        <w:rPr>
          <w:bCs w:val="0"/>
          <w:sz w:val="22"/>
        </w:rPr>
        <w:t>i</w:t>
      </w:r>
      <w:r w:rsidR="008E0CB3">
        <w:rPr>
          <w:bCs w:val="0"/>
          <w:sz w:val="22"/>
        </w:rPr>
        <w:t>nitiell</w:t>
      </w:r>
      <w:proofErr w:type="spellEnd"/>
      <w:r w:rsidR="008E0CB3">
        <w:rPr>
          <w:bCs w:val="0"/>
          <w:sz w:val="22"/>
        </w:rPr>
        <w:t xml:space="preserve"> anskaffelse</w:t>
      </w:r>
    </w:p>
    <w:p w14:paraId="5534D5EB" w14:textId="0CA6E30B" w:rsidR="008E0CB3" w:rsidRDefault="008E0CB3" w:rsidP="004D2A13">
      <w:pPr>
        <w:keepNext/>
        <w:rPr>
          <w:rFonts w:eastAsia="Calibri" w:cstheme="minorHAnsi"/>
          <w:color w:val="000000" w:themeColor="text1"/>
          <w:szCs w:val="22"/>
          <w:u w:val="single"/>
        </w:rPr>
      </w:pPr>
    </w:p>
    <w:p w14:paraId="7960C42E" w14:textId="77777777" w:rsidR="00D53444" w:rsidRDefault="00D53444" w:rsidP="004D2A13">
      <w:pPr>
        <w:keepNext/>
        <w:rPr>
          <w:rFonts w:eastAsia="Calibri" w:cstheme="minorHAnsi"/>
          <w:color w:val="000000" w:themeColor="text1"/>
          <w:szCs w:val="22"/>
          <w:u w:val="single"/>
        </w:rPr>
      </w:pPr>
    </w:p>
    <w:p w14:paraId="75B24159" w14:textId="19C440C9" w:rsidR="00D53444" w:rsidRPr="008936C5" w:rsidRDefault="00D53444" w:rsidP="00D53444">
      <w:pPr>
        <w:pStyle w:val="Overskrift2"/>
        <w:spacing w:before="0" w:after="0"/>
        <w:rPr>
          <w:bCs w:val="0"/>
          <w:sz w:val="22"/>
        </w:rPr>
      </w:pPr>
      <w:r>
        <w:rPr>
          <w:bCs w:val="0"/>
          <w:sz w:val="22"/>
        </w:rPr>
        <w:t>2</w:t>
      </w:r>
      <w:r w:rsidRPr="008936C5">
        <w:rPr>
          <w:bCs w:val="0"/>
          <w:sz w:val="22"/>
        </w:rPr>
        <w:t>.</w:t>
      </w:r>
      <w:r>
        <w:rPr>
          <w:bCs w:val="0"/>
          <w:sz w:val="22"/>
        </w:rPr>
        <w:t>2</w:t>
      </w:r>
      <w:r w:rsidRPr="008936C5">
        <w:rPr>
          <w:bCs w:val="0"/>
          <w:sz w:val="22"/>
        </w:rPr>
        <w:t xml:space="preserve"> </w:t>
      </w:r>
      <w:r>
        <w:rPr>
          <w:bCs w:val="0"/>
          <w:sz w:val="22"/>
        </w:rPr>
        <w:t>Tilbudt løsning for opsjon</w:t>
      </w:r>
    </w:p>
    <w:p w14:paraId="670E43A4" w14:textId="105318D7" w:rsidR="00D53444" w:rsidRDefault="00D53444" w:rsidP="004D2A13">
      <w:pPr>
        <w:keepNext/>
        <w:rPr>
          <w:rFonts w:eastAsia="Calibri" w:cstheme="minorHAnsi"/>
          <w:color w:val="000000" w:themeColor="text1"/>
          <w:szCs w:val="22"/>
          <w:u w:val="single"/>
        </w:rPr>
      </w:pPr>
    </w:p>
    <w:p w14:paraId="5EECBAF5" w14:textId="77777777" w:rsidR="00D53444" w:rsidRDefault="00D53444" w:rsidP="004D2A13">
      <w:pPr>
        <w:keepNext/>
        <w:rPr>
          <w:rFonts w:eastAsia="Calibri" w:cstheme="minorHAnsi"/>
          <w:color w:val="000000" w:themeColor="text1"/>
          <w:szCs w:val="22"/>
          <w:u w:val="single"/>
        </w:rPr>
      </w:pPr>
    </w:p>
    <w:p w14:paraId="332AA411" w14:textId="29479E17" w:rsidR="00D53444" w:rsidRPr="008936C5" w:rsidRDefault="00D53444" w:rsidP="00D53444">
      <w:pPr>
        <w:pStyle w:val="Overskrift2"/>
        <w:spacing w:before="0" w:after="0"/>
        <w:rPr>
          <w:bCs w:val="0"/>
          <w:sz w:val="22"/>
        </w:rPr>
      </w:pPr>
      <w:r>
        <w:rPr>
          <w:bCs w:val="0"/>
          <w:sz w:val="22"/>
        </w:rPr>
        <w:t>2</w:t>
      </w:r>
      <w:r w:rsidRPr="008936C5">
        <w:rPr>
          <w:bCs w:val="0"/>
          <w:sz w:val="22"/>
        </w:rPr>
        <w:t>.</w:t>
      </w:r>
      <w:r>
        <w:rPr>
          <w:bCs w:val="0"/>
          <w:sz w:val="22"/>
        </w:rPr>
        <w:t>3</w:t>
      </w:r>
      <w:r w:rsidRPr="008936C5">
        <w:rPr>
          <w:bCs w:val="0"/>
          <w:sz w:val="22"/>
        </w:rPr>
        <w:t xml:space="preserve"> </w:t>
      </w:r>
      <w:r>
        <w:rPr>
          <w:bCs w:val="0"/>
          <w:sz w:val="22"/>
        </w:rPr>
        <w:t>Tilbudt løsning for lisensutvidelser</w:t>
      </w:r>
    </w:p>
    <w:p w14:paraId="6D620BBF" w14:textId="77777777" w:rsidR="00D53444" w:rsidRPr="00D75051" w:rsidRDefault="00D53444" w:rsidP="004D2A13">
      <w:pPr>
        <w:keepNext/>
        <w:rPr>
          <w:rFonts w:eastAsia="Calibri" w:cstheme="minorHAnsi"/>
          <w:color w:val="000000" w:themeColor="text1"/>
          <w:szCs w:val="22"/>
          <w:u w:val="single"/>
        </w:rPr>
      </w:pPr>
    </w:p>
    <w:p w14:paraId="30524D5A" w14:textId="657C26A4" w:rsidR="004D2A13" w:rsidRDefault="004D2A13" w:rsidP="004D2A13">
      <w:pPr>
        <w:keepNext/>
        <w:rPr>
          <w:rFonts w:eastAsia="Calibri" w:cstheme="minorHAnsi"/>
          <w:color w:val="000000" w:themeColor="text1"/>
          <w:szCs w:val="22"/>
        </w:rPr>
      </w:pPr>
    </w:p>
    <w:p w14:paraId="3161F76E" w14:textId="4FC51899" w:rsidR="00D53444" w:rsidRPr="008936C5" w:rsidRDefault="00D53444" w:rsidP="00D53444">
      <w:pPr>
        <w:pStyle w:val="Overskrift2"/>
        <w:spacing w:before="0" w:after="0"/>
        <w:rPr>
          <w:bCs w:val="0"/>
          <w:sz w:val="22"/>
        </w:rPr>
      </w:pPr>
      <w:r>
        <w:rPr>
          <w:bCs w:val="0"/>
          <w:sz w:val="22"/>
        </w:rPr>
        <w:t>2</w:t>
      </w:r>
      <w:r w:rsidRPr="008936C5">
        <w:rPr>
          <w:bCs w:val="0"/>
          <w:sz w:val="22"/>
        </w:rPr>
        <w:t>.</w:t>
      </w:r>
      <w:r>
        <w:rPr>
          <w:bCs w:val="0"/>
          <w:sz w:val="22"/>
        </w:rPr>
        <w:t>4</w:t>
      </w:r>
      <w:r w:rsidRPr="008936C5">
        <w:rPr>
          <w:bCs w:val="0"/>
          <w:sz w:val="22"/>
        </w:rPr>
        <w:t xml:space="preserve"> </w:t>
      </w:r>
      <w:r>
        <w:rPr>
          <w:bCs w:val="0"/>
          <w:sz w:val="22"/>
        </w:rPr>
        <w:t>Besvarelse av øvrige krav</w:t>
      </w:r>
    </w:p>
    <w:p w14:paraId="283E267A" w14:textId="77777777" w:rsidR="004D2A13" w:rsidRPr="00D75051" w:rsidRDefault="004D2A13" w:rsidP="00D75051"/>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3069"/>
        <w:gridCol w:w="777"/>
        <w:gridCol w:w="1083"/>
        <w:gridCol w:w="3898"/>
      </w:tblGrid>
      <w:tr w:rsidR="00C11D47" w:rsidRPr="00F7582D" w14:paraId="7DDE3168" w14:textId="26A08915" w:rsidTr="00D75051">
        <w:tc>
          <w:tcPr>
            <w:tcW w:w="671" w:type="dxa"/>
            <w:tcBorders>
              <w:bottom w:val="single" w:sz="4" w:space="0" w:color="000000"/>
            </w:tcBorders>
            <w:shd w:val="clear" w:color="auto" w:fill="C0C0C0"/>
          </w:tcPr>
          <w:p w14:paraId="21B52703" w14:textId="77777777" w:rsidR="00C11D47" w:rsidRPr="00977F16" w:rsidRDefault="00C11D47" w:rsidP="000D2327">
            <w:pPr>
              <w:rPr>
                <w:rFonts w:ascii="Arial" w:hAnsi="Arial" w:cs="Arial"/>
                <w:b/>
              </w:rPr>
            </w:pPr>
            <w:r w:rsidRPr="00977F16">
              <w:rPr>
                <w:rFonts w:ascii="Arial" w:hAnsi="Arial" w:cs="Arial"/>
                <w:b/>
              </w:rPr>
              <w:t>Nr.</w:t>
            </w:r>
          </w:p>
        </w:tc>
        <w:tc>
          <w:tcPr>
            <w:tcW w:w="3069" w:type="dxa"/>
            <w:tcBorders>
              <w:bottom w:val="single" w:sz="4" w:space="0" w:color="000000"/>
            </w:tcBorders>
            <w:shd w:val="clear" w:color="auto" w:fill="C0C0C0"/>
          </w:tcPr>
          <w:p w14:paraId="3DA6735C" w14:textId="77777777" w:rsidR="00C11D47" w:rsidRPr="00977F16" w:rsidRDefault="00C11D47" w:rsidP="000D2327">
            <w:pPr>
              <w:rPr>
                <w:rFonts w:ascii="Arial" w:hAnsi="Arial" w:cs="Arial"/>
                <w:b/>
              </w:rPr>
            </w:pPr>
            <w:r>
              <w:rPr>
                <w:rFonts w:ascii="Arial" w:hAnsi="Arial" w:cs="Arial"/>
                <w:b/>
              </w:rPr>
              <w:t>Krav</w:t>
            </w:r>
          </w:p>
        </w:tc>
        <w:tc>
          <w:tcPr>
            <w:tcW w:w="777" w:type="dxa"/>
            <w:tcBorders>
              <w:bottom w:val="single" w:sz="4" w:space="0" w:color="000000"/>
            </w:tcBorders>
            <w:shd w:val="clear" w:color="auto" w:fill="C0C0C0"/>
          </w:tcPr>
          <w:p w14:paraId="35A45F06" w14:textId="77777777" w:rsidR="00C11D47" w:rsidRPr="00977F16" w:rsidRDefault="00C11D47" w:rsidP="000D2327">
            <w:pPr>
              <w:rPr>
                <w:rFonts w:ascii="Arial" w:hAnsi="Arial" w:cs="Arial"/>
                <w:b/>
              </w:rPr>
            </w:pPr>
            <w:r w:rsidRPr="00977F16">
              <w:rPr>
                <w:rFonts w:ascii="Arial" w:hAnsi="Arial" w:cs="Arial"/>
                <w:b/>
              </w:rPr>
              <w:t>Type krav</w:t>
            </w:r>
          </w:p>
        </w:tc>
        <w:tc>
          <w:tcPr>
            <w:tcW w:w="1083" w:type="dxa"/>
            <w:tcBorders>
              <w:bottom w:val="single" w:sz="4" w:space="0" w:color="000000"/>
            </w:tcBorders>
            <w:shd w:val="clear" w:color="auto" w:fill="C0C0C0"/>
          </w:tcPr>
          <w:p w14:paraId="0E36A1AB" w14:textId="77777777" w:rsidR="00C11D47" w:rsidRDefault="00C11D47" w:rsidP="000D2327">
            <w:pPr>
              <w:rPr>
                <w:rFonts w:ascii="Arial" w:hAnsi="Arial" w:cs="Arial"/>
                <w:b/>
              </w:rPr>
            </w:pPr>
            <w:r>
              <w:rPr>
                <w:rFonts w:ascii="Arial" w:hAnsi="Arial" w:cs="Arial"/>
                <w:b/>
              </w:rPr>
              <w:t>Oppfylt</w:t>
            </w:r>
          </w:p>
          <w:p w14:paraId="7C45E494" w14:textId="67A3E242" w:rsidR="00C11D47" w:rsidRPr="00977F16" w:rsidRDefault="00C11D47" w:rsidP="000D2327">
            <w:pPr>
              <w:rPr>
                <w:rFonts w:ascii="Arial" w:hAnsi="Arial" w:cs="Arial"/>
                <w:b/>
              </w:rPr>
            </w:pPr>
            <w:r>
              <w:rPr>
                <w:rFonts w:ascii="Arial" w:hAnsi="Arial" w:cs="Arial"/>
                <w:b/>
              </w:rPr>
              <w:t>(Ja/Nei)</w:t>
            </w:r>
          </w:p>
        </w:tc>
        <w:tc>
          <w:tcPr>
            <w:tcW w:w="3898" w:type="dxa"/>
            <w:tcBorders>
              <w:bottom w:val="single" w:sz="4" w:space="0" w:color="000000"/>
            </w:tcBorders>
            <w:shd w:val="clear" w:color="auto" w:fill="C0C0C0"/>
          </w:tcPr>
          <w:p w14:paraId="77B79F27" w14:textId="587E781C" w:rsidR="00C11D47" w:rsidRPr="00977F16" w:rsidRDefault="00C11D47" w:rsidP="000D2327">
            <w:pPr>
              <w:rPr>
                <w:rFonts w:ascii="Arial" w:hAnsi="Arial" w:cs="Arial"/>
                <w:b/>
              </w:rPr>
            </w:pPr>
            <w:r>
              <w:rPr>
                <w:rFonts w:ascii="Arial" w:hAnsi="Arial" w:cs="Arial"/>
                <w:b/>
              </w:rPr>
              <w:t>Beskrivelse</w:t>
            </w:r>
          </w:p>
        </w:tc>
      </w:tr>
      <w:tr w:rsidR="001E7DFE" w:rsidRPr="00977F16" w14:paraId="0380BEF6" w14:textId="62B5CCF7" w:rsidTr="00D75051">
        <w:trPr>
          <w:trHeight w:val="224"/>
        </w:trPr>
        <w:tc>
          <w:tcPr>
            <w:tcW w:w="671" w:type="dxa"/>
          </w:tcPr>
          <w:p w14:paraId="501A66E1" w14:textId="77777777" w:rsidR="001E7DFE" w:rsidRPr="00D75051" w:rsidRDefault="001E7DFE" w:rsidP="001E7DFE">
            <w:pPr>
              <w:rPr>
                <w:rFonts w:ascii="Arial" w:hAnsi="Arial" w:cs="Arial"/>
                <w:iCs/>
              </w:rPr>
            </w:pPr>
            <w:r w:rsidRPr="00D75051">
              <w:rPr>
                <w:rFonts w:ascii="Arial" w:hAnsi="Arial" w:cs="Arial"/>
                <w:iCs/>
              </w:rPr>
              <w:t>1</w:t>
            </w:r>
          </w:p>
        </w:tc>
        <w:tc>
          <w:tcPr>
            <w:tcW w:w="3069" w:type="dxa"/>
            <w:shd w:val="clear" w:color="auto" w:fill="auto"/>
          </w:tcPr>
          <w:p w14:paraId="1FE9A892" w14:textId="3A0CEC61" w:rsidR="001E7DFE" w:rsidRPr="00111607" w:rsidRDefault="001E7DFE" w:rsidP="001E7DFE">
            <w:pPr>
              <w:rPr>
                <w:rFonts w:cstheme="minorHAnsi"/>
              </w:rPr>
            </w:pPr>
            <w:r>
              <w:rPr>
                <w:rFonts w:ascii="Calibri" w:eastAsia="Calibri" w:hAnsi="Calibri" w:cs="Calibri"/>
                <w:color w:val="000000" w:themeColor="text1"/>
                <w:szCs w:val="22"/>
              </w:rPr>
              <w:t xml:space="preserve">Skytjenesten skal gi tilgang til sandkasse med SAP BTP og «RISE </w:t>
            </w:r>
            <w:proofErr w:type="spellStart"/>
            <w:r>
              <w:rPr>
                <w:rFonts w:ascii="Calibri" w:eastAsia="Calibri" w:hAnsi="Calibri" w:cs="Calibri"/>
                <w:color w:val="000000" w:themeColor="text1"/>
                <w:szCs w:val="22"/>
              </w:rPr>
              <w:t>with</w:t>
            </w:r>
            <w:proofErr w:type="spellEnd"/>
            <w:r>
              <w:rPr>
                <w:rFonts w:ascii="Calibri" w:eastAsia="Calibri" w:hAnsi="Calibri" w:cs="Calibri"/>
                <w:color w:val="000000" w:themeColor="text1"/>
                <w:szCs w:val="22"/>
              </w:rPr>
              <w:t xml:space="preserve"> SAP S/4HANA </w:t>
            </w:r>
            <w:proofErr w:type="spellStart"/>
            <w:r>
              <w:rPr>
                <w:rFonts w:ascii="Calibri" w:eastAsia="Calibri" w:hAnsi="Calibri" w:cs="Calibri"/>
                <w:color w:val="000000" w:themeColor="text1"/>
                <w:szCs w:val="22"/>
              </w:rPr>
              <w:t>Cloud</w:t>
            </w:r>
            <w:proofErr w:type="spellEnd"/>
            <w:r>
              <w:rPr>
                <w:rFonts w:ascii="Calibri" w:eastAsia="Calibri" w:hAnsi="Calibri" w:cs="Calibri"/>
                <w:color w:val="000000" w:themeColor="text1"/>
                <w:szCs w:val="22"/>
              </w:rPr>
              <w:t xml:space="preserve">, private </w:t>
            </w:r>
            <w:proofErr w:type="spellStart"/>
            <w:r>
              <w:rPr>
                <w:rFonts w:ascii="Calibri" w:eastAsia="Calibri" w:hAnsi="Calibri" w:cs="Calibri"/>
                <w:color w:val="000000" w:themeColor="text1"/>
                <w:szCs w:val="22"/>
              </w:rPr>
              <w:t>edition</w:t>
            </w:r>
            <w:proofErr w:type="spellEnd"/>
            <w:r>
              <w:rPr>
                <w:rFonts w:ascii="Calibri" w:eastAsia="Calibri" w:hAnsi="Calibri" w:cs="Calibri"/>
                <w:color w:val="000000" w:themeColor="text1"/>
                <w:szCs w:val="22"/>
              </w:rPr>
              <w:t>»</w:t>
            </w:r>
          </w:p>
        </w:tc>
        <w:tc>
          <w:tcPr>
            <w:tcW w:w="777" w:type="dxa"/>
          </w:tcPr>
          <w:p w14:paraId="61F4B2EB" w14:textId="77777777" w:rsidR="001E7DFE" w:rsidRPr="00D75051" w:rsidRDefault="001E7DFE" w:rsidP="001E7DFE">
            <w:pPr>
              <w:rPr>
                <w:rFonts w:ascii="Arial" w:hAnsi="Arial" w:cs="Arial"/>
                <w:b/>
                <w:iCs/>
              </w:rPr>
            </w:pPr>
            <w:r w:rsidRPr="00D75051">
              <w:rPr>
                <w:rFonts w:ascii="Arial" w:hAnsi="Arial" w:cs="Arial"/>
                <w:b/>
                <w:iCs/>
              </w:rPr>
              <w:t>A</w:t>
            </w:r>
          </w:p>
        </w:tc>
        <w:tc>
          <w:tcPr>
            <w:tcW w:w="1083" w:type="dxa"/>
          </w:tcPr>
          <w:p w14:paraId="7339F415" w14:textId="77777777" w:rsidR="001E7DFE" w:rsidRPr="00977F16" w:rsidRDefault="001E7DFE" w:rsidP="001E7DFE">
            <w:pPr>
              <w:rPr>
                <w:rFonts w:ascii="Arial" w:hAnsi="Arial" w:cs="Arial"/>
                <w:b/>
                <w:i/>
              </w:rPr>
            </w:pPr>
          </w:p>
        </w:tc>
        <w:tc>
          <w:tcPr>
            <w:tcW w:w="3898" w:type="dxa"/>
          </w:tcPr>
          <w:p w14:paraId="738506E7" w14:textId="77777777" w:rsidR="001E7DFE" w:rsidRPr="00977F16" w:rsidRDefault="001E7DFE" w:rsidP="001E7DFE">
            <w:pPr>
              <w:rPr>
                <w:rFonts w:ascii="Arial" w:hAnsi="Arial" w:cs="Arial"/>
                <w:b/>
                <w:i/>
              </w:rPr>
            </w:pPr>
          </w:p>
        </w:tc>
      </w:tr>
      <w:tr w:rsidR="001E7DFE" w:rsidRPr="00D6300A" w14:paraId="24ECD01B" w14:textId="5125EF8B" w:rsidTr="00D75051">
        <w:trPr>
          <w:trHeight w:val="224"/>
        </w:trPr>
        <w:tc>
          <w:tcPr>
            <w:tcW w:w="671" w:type="dxa"/>
          </w:tcPr>
          <w:p w14:paraId="7D2A91D2" w14:textId="77777777" w:rsidR="001E7DFE" w:rsidRPr="00D75051" w:rsidRDefault="001E7DFE" w:rsidP="001E7DFE">
            <w:pPr>
              <w:rPr>
                <w:rFonts w:ascii="Arial" w:hAnsi="Arial" w:cs="Arial"/>
                <w:iCs/>
              </w:rPr>
            </w:pPr>
            <w:r w:rsidRPr="00D75051">
              <w:rPr>
                <w:rFonts w:ascii="Arial" w:hAnsi="Arial" w:cs="Arial"/>
                <w:iCs/>
              </w:rPr>
              <w:t>2</w:t>
            </w:r>
          </w:p>
        </w:tc>
        <w:tc>
          <w:tcPr>
            <w:tcW w:w="3069" w:type="dxa"/>
            <w:shd w:val="clear" w:color="auto" w:fill="auto"/>
          </w:tcPr>
          <w:p w14:paraId="652916CE" w14:textId="1CD52825" w:rsidR="001E7DFE" w:rsidRPr="00111607" w:rsidRDefault="001E7DFE" w:rsidP="001E7DFE">
            <w:pPr>
              <w:rPr>
                <w:rFonts w:cstheme="minorHAnsi"/>
              </w:rPr>
            </w:pPr>
            <w:r>
              <w:rPr>
                <w:rFonts w:ascii="Calibri" w:eastAsia="Calibri" w:hAnsi="Calibri" w:cs="Calibri"/>
                <w:color w:val="000000" w:themeColor="text1"/>
                <w:szCs w:val="22"/>
              </w:rPr>
              <w:t>Tjenestenivået skal være tilpasset ikke-produksjonsrelatert anvendelse av skytjenesten.</w:t>
            </w:r>
          </w:p>
        </w:tc>
        <w:tc>
          <w:tcPr>
            <w:tcW w:w="777" w:type="dxa"/>
          </w:tcPr>
          <w:p w14:paraId="745CBDDD" w14:textId="77777777" w:rsidR="001E7DFE" w:rsidRPr="00D75051" w:rsidRDefault="001E7DFE" w:rsidP="001E7DFE">
            <w:pPr>
              <w:rPr>
                <w:rFonts w:ascii="Arial" w:hAnsi="Arial" w:cs="Arial"/>
                <w:b/>
                <w:iCs/>
              </w:rPr>
            </w:pPr>
            <w:r w:rsidRPr="00D75051">
              <w:rPr>
                <w:rFonts w:ascii="Arial" w:hAnsi="Arial" w:cs="Arial"/>
                <w:b/>
                <w:iCs/>
              </w:rPr>
              <w:t>A</w:t>
            </w:r>
          </w:p>
        </w:tc>
        <w:tc>
          <w:tcPr>
            <w:tcW w:w="1083" w:type="dxa"/>
          </w:tcPr>
          <w:p w14:paraId="32E6DAF7" w14:textId="77777777" w:rsidR="001E7DFE" w:rsidRPr="00977F16" w:rsidRDefault="001E7DFE" w:rsidP="001E7DFE">
            <w:pPr>
              <w:rPr>
                <w:rFonts w:ascii="Arial" w:hAnsi="Arial" w:cs="Arial"/>
                <w:b/>
                <w:i/>
              </w:rPr>
            </w:pPr>
          </w:p>
        </w:tc>
        <w:tc>
          <w:tcPr>
            <w:tcW w:w="3898" w:type="dxa"/>
          </w:tcPr>
          <w:p w14:paraId="37638CBA" w14:textId="77777777" w:rsidR="001E7DFE" w:rsidRPr="00977F16" w:rsidRDefault="001E7DFE" w:rsidP="001E7DFE">
            <w:pPr>
              <w:rPr>
                <w:rFonts w:ascii="Arial" w:hAnsi="Arial" w:cs="Arial"/>
                <w:b/>
                <w:i/>
              </w:rPr>
            </w:pPr>
          </w:p>
        </w:tc>
      </w:tr>
      <w:tr w:rsidR="001E7DFE" w:rsidRPr="00977F16" w14:paraId="70DFD6A9" w14:textId="3F5B911A" w:rsidTr="00D75051">
        <w:trPr>
          <w:trHeight w:val="224"/>
        </w:trPr>
        <w:tc>
          <w:tcPr>
            <w:tcW w:w="671" w:type="dxa"/>
          </w:tcPr>
          <w:p w14:paraId="2BF8695C" w14:textId="77777777" w:rsidR="001E7DFE" w:rsidRPr="00D75051" w:rsidRDefault="001E7DFE" w:rsidP="001E7DFE">
            <w:pPr>
              <w:rPr>
                <w:rFonts w:ascii="Arial" w:hAnsi="Arial" w:cs="Arial"/>
                <w:iCs/>
              </w:rPr>
            </w:pPr>
            <w:r w:rsidRPr="00D75051">
              <w:rPr>
                <w:rFonts w:ascii="Arial" w:hAnsi="Arial" w:cs="Arial"/>
                <w:iCs/>
              </w:rPr>
              <w:t>3</w:t>
            </w:r>
          </w:p>
        </w:tc>
        <w:tc>
          <w:tcPr>
            <w:tcW w:w="3069" w:type="dxa"/>
            <w:shd w:val="clear" w:color="auto" w:fill="auto"/>
          </w:tcPr>
          <w:p w14:paraId="73EEC82F" w14:textId="7D6A0A33" w:rsidR="001E7DFE" w:rsidRPr="00D6300A" w:rsidRDefault="001E7DFE" w:rsidP="001E7DFE">
            <w:pPr>
              <w:rPr>
                <w:rFonts w:cstheme="minorHAnsi"/>
              </w:rPr>
            </w:pPr>
            <w:r w:rsidRPr="00D0380A">
              <w:rPr>
                <w:rFonts w:ascii="Calibri" w:eastAsia="Calibri" w:hAnsi="Calibri" w:cs="Calibri"/>
                <w:color w:val="000000" w:themeColor="text1"/>
                <w:szCs w:val="22"/>
              </w:rPr>
              <w:t xml:space="preserve">Skytjenesten skal kunne brukes av ansatte i </w:t>
            </w:r>
            <w:r>
              <w:t>FD med underliggende etater</w:t>
            </w:r>
            <w:r w:rsidRPr="00D0380A">
              <w:rPr>
                <w:rFonts w:ascii="Calibri" w:eastAsia="Calibri" w:hAnsi="Calibri" w:cs="Calibri"/>
                <w:color w:val="000000" w:themeColor="text1"/>
                <w:szCs w:val="22"/>
              </w:rPr>
              <w:t xml:space="preserve">, innleide konsulenter </w:t>
            </w:r>
            <w:r>
              <w:rPr>
                <w:rFonts w:ascii="Calibri" w:eastAsia="Calibri" w:hAnsi="Calibri" w:cs="Calibri"/>
                <w:color w:val="000000" w:themeColor="text1"/>
                <w:szCs w:val="22"/>
              </w:rPr>
              <w:t>samt</w:t>
            </w:r>
            <w:r w:rsidRPr="00D0380A">
              <w:rPr>
                <w:rFonts w:ascii="Calibri" w:eastAsia="Calibri" w:hAnsi="Calibri" w:cs="Calibri"/>
                <w:color w:val="000000" w:themeColor="text1"/>
                <w:szCs w:val="22"/>
              </w:rPr>
              <w:t xml:space="preserve"> samarbeidspartneres ansatte som utfører arbeid på vegne av etatene i etatenes ERP-system.</w:t>
            </w:r>
          </w:p>
        </w:tc>
        <w:tc>
          <w:tcPr>
            <w:tcW w:w="777" w:type="dxa"/>
          </w:tcPr>
          <w:p w14:paraId="2A82A425" w14:textId="77777777" w:rsidR="001E7DFE" w:rsidRPr="00D75051" w:rsidRDefault="001E7DFE" w:rsidP="001E7DFE">
            <w:pPr>
              <w:rPr>
                <w:rFonts w:ascii="Arial" w:hAnsi="Arial" w:cs="Arial"/>
                <w:b/>
                <w:iCs/>
              </w:rPr>
            </w:pPr>
            <w:r w:rsidRPr="00D75051">
              <w:rPr>
                <w:rFonts w:ascii="Arial" w:hAnsi="Arial" w:cs="Arial"/>
                <w:b/>
                <w:iCs/>
              </w:rPr>
              <w:t>A</w:t>
            </w:r>
          </w:p>
        </w:tc>
        <w:tc>
          <w:tcPr>
            <w:tcW w:w="1083" w:type="dxa"/>
          </w:tcPr>
          <w:p w14:paraId="271054B8" w14:textId="77777777" w:rsidR="001E7DFE" w:rsidRPr="00977F16" w:rsidRDefault="001E7DFE" w:rsidP="001E7DFE">
            <w:pPr>
              <w:rPr>
                <w:rFonts w:ascii="Arial" w:hAnsi="Arial" w:cs="Arial"/>
                <w:b/>
                <w:i/>
              </w:rPr>
            </w:pPr>
          </w:p>
        </w:tc>
        <w:tc>
          <w:tcPr>
            <w:tcW w:w="3898" w:type="dxa"/>
          </w:tcPr>
          <w:p w14:paraId="36DA6B89" w14:textId="77777777" w:rsidR="001E7DFE" w:rsidRPr="00977F16" w:rsidRDefault="001E7DFE" w:rsidP="001E7DFE">
            <w:pPr>
              <w:rPr>
                <w:rFonts w:ascii="Arial" w:hAnsi="Arial" w:cs="Arial"/>
                <w:b/>
                <w:i/>
              </w:rPr>
            </w:pPr>
          </w:p>
        </w:tc>
      </w:tr>
      <w:tr w:rsidR="001E7DFE" w:rsidRPr="00977F16" w14:paraId="7B361E00" w14:textId="183A3F13" w:rsidTr="00D75051">
        <w:trPr>
          <w:trHeight w:val="224"/>
        </w:trPr>
        <w:tc>
          <w:tcPr>
            <w:tcW w:w="671" w:type="dxa"/>
          </w:tcPr>
          <w:p w14:paraId="563B0C93" w14:textId="77777777" w:rsidR="001E7DFE" w:rsidRPr="00D75051" w:rsidRDefault="001E7DFE" w:rsidP="001E7DFE">
            <w:pPr>
              <w:rPr>
                <w:rFonts w:ascii="Arial" w:hAnsi="Arial" w:cs="Arial"/>
                <w:iCs/>
              </w:rPr>
            </w:pPr>
            <w:r w:rsidRPr="00D75051">
              <w:rPr>
                <w:rFonts w:ascii="Arial" w:hAnsi="Arial" w:cs="Arial"/>
                <w:iCs/>
              </w:rPr>
              <w:t>4</w:t>
            </w:r>
          </w:p>
        </w:tc>
        <w:tc>
          <w:tcPr>
            <w:tcW w:w="3069" w:type="dxa"/>
            <w:shd w:val="clear" w:color="auto" w:fill="auto"/>
          </w:tcPr>
          <w:p w14:paraId="325E54EB" w14:textId="37DE1A1D" w:rsidR="001E7DFE" w:rsidRPr="00111607" w:rsidRDefault="001E7DFE" w:rsidP="001E7DFE">
            <w:pPr>
              <w:rPr>
                <w:rFonts w:cstheme="minorHAnsi"/>
              </w:rPr>
            </w:pPr>
            <w:r>
              <w:rPr>
                <w:rFonts w:ascii="Calibri" w:eastAsia="Calibri" w:hAnsi="Calibri" w:cs="Calibri"/>
                <w:color w:val="000000" w:themeColor="text1"/>
                <w:szCs w:val="22"/>
              </w:rPr>
              <w:t>Skytjenesten vil innebære lagring av persondata (påloggingsdata), og tjenesten skal derfor være i henhold til personvernforordningen GDPR. Det må følgelig inngås databehandleravtale som oppfyller kravene i GDPR.</w:t>
            </w:r>
          </w:p>
        </w:tc>
        <w:tc>
          <w:tcPr>
            <w:tcW w:w="777" w:type="dxa"/>
          </w:tcPr>
          <w:p w14:paraId="67EC9C54" w14:textId="77777777" w:rsidR="001E7DFE" w:rsidRPr="00D75051" w:rsidRDefault="001E7DFE" w:rsidP="001E7DFE">
            <w:pPr>
              <w:rPr>
                <w:rFonts w:ascii="Arial" w:hAnsi="Arial" w:cs="Arial"/>
                <w:b/>
                <w:iCs/>
              </w:rPr>
            </w:pPr>
            <w:r w:rsidRPr="00D75051">
              <w:rPr>
                <w:rFonts w:ascii="Arial" w:hAnsi="Arial" w:cs="Arial"/>
                <w:b/>
                <w:iCs/>
              </w:rPr>
              <w:t>A</w:t>
            </w:r>
          </w:p>
        </w:tc>
        <w:tc>
          <w:tcPr>
            <w:tcW w:w="1083" w:type="dxa"/>
          </w:tcPr>
          <w:p w14:paraId="12799E0B" w14:textId="77777777" w:rsidR="001E7DFE" w:rsidRPr="00977F16" w:rsidRDefault="001E7DFE" w:rsidP="001E7DFE">
            <w:pPr>
              <w:rPr>
                <w:rFonts w:ascii="Arial" w:hAnsi="Arial" w:cs="Arial"/>
                <w:b/>
                <w:i/>
              </w:rPr>
            </w:pPr>
          </w:p>
        </w:tc>
        <w:tc>
          <w:tcPr>
            <w:tcW w:w="3898" w:type="dxa"/>
          </w:tcPr>
          <w:p w14:paraId="0D928B7B" w14:textId="77777777" w:rsidR="001E7DFE" w:rsidRPr="00977F16" w:rsidRDefault="001E7DFE" w:rsidP="001E7DFE">
            <w:pPr>
              <w:rPr>
                <w:rFonts w:ascii="Arial" w:hAnsi="Arial" w:cs="Arial"/>
                <w:b/>
                <w:i/>
              </w:rPr>
            </w:pPr>
          </w:p>
        </w:tc>
      </w:tr>
      <w:tr w:rsidR="001E7DFE" w:rsidRPr="00D70EEB" w14:paraId="4F9C9442" w14:textId="2EC9AC89" w:rsidTr="00D75051">
        <w:trPr>
          <w:trHeight w:val="224"/>
        </w:trPr>
        <w:tc>
          <w:tcPr>
            <w:tcW w:w="671" w:type="dxa"/>
          </w:tcPr>
          <w:p w14:paraId="6629DDE2" w14:textId="77777777" w:rsidR="001E7DFE" w:rsidRPr="00D75051" w:rsidRDefault="001E7DFE" w:rsidP="001E7DFE">
            <w:pPr>
              <w:rPr>
                <w:rFonts w:ascii="Arial" w:hAnsi="Arial" w:cs="Arial"/>
                <w:iCs/>
              </w:rPr>
            </w:pPr>
            <w:r w:rsidRPr="00D75051">
              <w:rPr>
                <w:rFonts w:ascii="Arial" w:hAnsi="Arial" w:cs="Arial"/>
                <w:iCs/>
              </w:rPr>
              <w:t>5</w:t>
            </w:r>
          </w:p>
        </w:tc>
        <w:tc>
          <w:tcPr>
            <w:tcW w:w="3069" w:type="dxa"/>
            <w:shd w:val="clear" w:color="auto" w:fill="auto"/>
          </w:tcPr>
          <w:p w14:paraId="6F3218EA" w14:textId="7B8A5046" w:rsidR="001E7DFE" w:rsidRPr="00111607" w:rsidRDefault="001E7DFE" w:rsidP="001E7DFE">
            <w:pPr>
              <w:rPr>
                <w:rFonts w:cstheme="minorHAnsi"/>
              </w:rPr>
            </w:pPr>
            <w:r>
              <w:rPr>
                <w:rFonts w:ascii="Calibri" w:eastAsia="Calibri" w:hAnsi="Calibri" w:cs="Calibri"/>
                <w:color w:val="000000" w:themeColor="text1"/>
                <w:szCs w:val="22"/>
              </w:rPr>
              <w:t>Forsvarssektoren</w:t>
            </w:r>
            <w:r w:rsidRPr="00F404B3">
              <w:rPr>
                <w:rFonts w:ascii="Calibri" w:eastAsia="Calibri" w:hAnsi="Calibri" w:cs="Calibri"/>
                <w:color w:val="000000" w:themeColor="text1"/>
                <w:szCs w:val="22"/>
              </w:rPr>
              <w:t xml:space="preserve"> </w:t>
            </w:r>
            <w:r>
              <w:rPr>
                <w:rFonts w:ascii="Calibri" w:eastAsia="Calibri" w:hAnsi="Calibri" w:cs="Calibri"/>
                <w:color w:val="000000" w:themeColor="text1"/>
                <w:szCs w:val="22"/>
              </w:rPr>
              <w:t>skal beholde rettighetene til egenutviklede konfigurasjonstilpasninger, modifikasjoner og utvikling utført i sandkassen.</w:t>
            </w:r>
          </w:p>
        </w:tc>
        <w:tc>
          <w:tcPr>
            <w:tcW w:w="777" w:type="dxa"/>
          </w:tcPr>
          <w:p w14:paraId="6FF2C5D6" w14:textId="77777777" w:rsidR="001E7DFE" w:rsidRPr="00D75051" w:rsidRDefault="001E7DFE" w:rsidP="001E7DFE">
            <w:pPr>
              <w:rPr>
                <w:rFonts w:ascii="Arial" w:hAnsi="Arial" w:cs="Arial"/>
                <w:b/>
                <w:iCs/>
              </w:rPr>
            </w:pPr>
            <w:r w:rsidRPr="00D75051">
              <w:rPr>
                <w:rFonts w:ascii="Arial" w:hAnsi="Arial" w:cs="Arial"/>
                <w:b/>
                <w:iCs/>
              </w:rPr>
              <w:t xml:space="preserve">A </w:t>
            </w:r>
          </w:p>
        </w:tc>
        <w:tc>
          <w:tcPr>
            <w:tcW w:w="1083" w:type="dxa"/>
          </w:tcPr>
          <w:p w14:paraId="143B1D5F" w14:textId="77777777" w:rsidR="001E7DFE" w:rsidRPr="00977F16" w:rsidRDefault="001E7DFE" w:rsidP="001E7DFE">
            <w:pPr>
              <w:rPr>
                <w:rFonts w:ascii="Arial" w:hAnsi="Arial" w:cs="Arial"/>
                <w:b/>
                <w:i/>
              </w:rPr>
            </w:pPr>
          </w:p>
        </w:tc>
        <w:tc>
          <w:tcPr>
            <w:tcW w:w="3898" w:type="dxa"/>
          </w:tcPr>
          <w:p w14:paraId="09ECBF44" w14:textId="77777777" w:rsidR="001E7DFE" w:rsidRPr="00977F16" w:rsidRDefault="001E7DFE" w:rsidP="001E7DFE">
            <w:pPr>
              <w:rPr>
                <w:rFonts w:ascii="Arial" w:hAnsi="Arial" w:cs="Arial"/>
                <w:b/>
                <w:i/>
              </w:rPr>
            </w:pPr>
          </w:p>
        </w:tc>
      </w:tr>
      <w:tr w:rsidR="001E7DFE" w:rsidRPr="00D70EEB" w14:paraId="1C2C2026" w14:textId="54C88D87" w:rsidTr="00D75051">
        <w:trPr>
          <w:trHeight w:val="224"/>
        </w:trPr>
        <w:tc>
          <w:tcPr>
            <w:tcW w:w="671" w:type="dxa"/>
          </w:tcPr>
          <w:p w14:paraId="44F08902" w14:textId="77777777" w:rsidR="001E7DFE" w:rsidRPr="00D75051" w:rsidRDefault="001E7DFE" w:rsidP="001E7DFE">
            <w:pPr>
              <w:rPr>
                <w:rFonts w:ascii="Arial" w:hAnsi="Arial" w:cs="Arial"/>
                <w:iCs/>
              </w:rPr>
            </w:pPr>
            <w:r w:rsidRPr="00D75051">
              <w:rPr>
                <w:rFonts w:ascii="Arial" w:hAnsi="Arial" w:cs="Arial"/>
                <w:iCs/>
              </w:rPr>
              <w:lastRenderedPageBreak/>
              <w:t>6</w:t>
            </w:r>
          </w:p>
        </w:tc>
        <w:tc>
          <w:tcPr>
            <w:tcW w:w="3069" w:type="dxa"/>
            <w:shd w:val="clear" w:color="auto" w:fill="auto"/>
          </w:tcPr>
          <w:p w14:paraId="5AC4F42E" w14:textId="04368B03" w:rsidR="001E7DFE" w:rsidRDefault="001E7DFE" w:rsidP="001E7DFE">
            <w:pPr>
              <w:rPr>
                <w:rFonts w:ascii="Calibri" w:eastAsia="Calibri" w:hAnsi="Calibri" w:cs="Calibri"/>
                <w:color w:val="000000" w:themeColor="text1"/>
                <w:szCs w:val="22"/>
              </w:rPr>
            </w:pPr>
            <w:r>
              <w:rPr>
                <w:rFonts w:ascii="Calibri" w:eastAsia="Calibri" w:hAnsi="Calibri" w:cs="Calibri"/>
                <w:color w:val="000000" w:themeColor="text1"/>
                <w:szCs w:val="22"/>
              </w:rPr>
              <w:t>Forsvarssektoren skal beholde rettighetene til egne data.</w:t>
            </w:r>
          </w:p>
        </w:tc>
        <w:tc>
          <w:tcPr>
            <w:tcW w:w="777" w:type="dxa"/>
          </w:tcPr>
          <w:p w14:paraId="50D87C79" w14:textId="77777777" w:rsidR="001E7DFE" w:rsidRPr="00D75051" w:rsidRDefault="001E7DFE" w:rsidP="001E7DFE">
            <w:pPr>
              <w:rPr>
                <w:rFonts w:ascii="Arial" w:hAnsi="Arial" w:cs="Arial"/>
                <w:b/>
                <w:iCs/>
              </w:rPr>
            </w:pPr>
            <w:r w:rsidRPr="00D75051">
              <w:rPr>
                <w:rFonts w:ascii="Arial" w:hAnsi="Arial" w:cs="Arial"/>
                <w:b/>
                <w:iCs/>
              </w:rPr>
              <w:t>A</w:t>
            </w:r>
          </w:p>
        </w:tc>
        <w:tc>
          <w:tcPr>
            <w:tcW w:w="1083" w:type="dxa"/>
          </w:tcPr>
          <w:p w14:paraId="7D6F277D" w14:textId="77777777" w:rsidR="001E7DFE" w:rsidRDefault="001E7DFE" w:rsidP="001E7DFE">
            <w:pPr>
              <w:rPr>
                <w:rFonts w:ascii="Arial" w:hAnsi="Arial" w:cs="Arial"/>
                <w:b/>
                <w:i/>
              </w:rPr>
            </w:pPr>
          </w:p>
        </w:tc>
        <w:tc>
          <w:tcPr>
            <w:tcW w:w="3898" w:type="dxa"/>
          </w:tcPr>
          <w:p w14:paraId="2CEA46B1" w14:textId="77777777" w:rsidR="001E7DFE" w:rsidRDefault="001E7DFE" w:rsidP="001E7DFE">
            <w:pPr>
              <w:rPr>
                <w:rFonts w:ascii="Arial" w:hAnsi="Arial" w:cs="Arial"/>
                <w:b/>
                <w:i/>
              </w:rPr>
            </w:pPr>
          </w:p>
        </w:tc>
      </w:tr>
      <w:tr w:rsidR="001E7DFE" w:rsidRPr="00D70EEB" w14:paraId="411B2B2B" w14:textId="50413D8C" w:rsidTr="00D75051">
        <w:trPr>
          <w:trHeight w:val="224"/>
        </w:trPr>
        <w:tc>
          <w:tcPr>
            <w:tcW w:w="671" w:type="dxa"/>
          </w:tcPr>
          <w:p w14:paraId="63DA24C0" w14:textId="77777777" w:rsidR="001E7DFE" w:rsidRPr="00D75051" w:rsidRDefault="001E7DFE" w:rsidP="001E7DFE">
            <w:pPr>
              <w:rPr>
                <w:rFonts w:ascii="Arial" w:hAnsi="Arial" w:cs="Arial"/>
                <w:iCs/>
              </w:rPr>
            </w:pPr>
            <w:r w:rsidRPr="00D75051">
              <w:rPr>
                <w:rFonts w:ascii="Arial" w:hAnsi="Arial" w:cs="Arial"/>
                <w:iCs/>
              </w:rPr>
              <w:t>7</w:t>
            </w:r>
          </w:p>
        </w:tc>
        <w:tc>
          <w:tcPr>
            <w:tcW w:w="3069" w:type="dxa"/>
            <w:shd w:val="clear" w:color="auto" w:fill="auto"/>
          </w:tcPr>
          <w:p w14:paraId="42C0B683" w14:textId="6AFB98AA" w:rsidR="001E7DFE" w:rsidRDefault="001E7DFE" w:rsidP="001E7DFE">
            <w:pPr>
              <w:rPr>
                <w:rFonts w:ascii="Calibri" w:eastAsia="Calibri" w:hAnsi="Calibri" w:cs="Calibri"/>
                <w:color w:val="000000" w:themeColor="text1"/>
                <w:szCs w:val="22"/>
              </w:rPr>
            </w:pPr>
            <w:r w:rsidRPr="001A5EB6">
              <w:rPr>
                <w:rFonts w:ascii="Calibri" w:eastAsia="Calibri" w:hAnsi="Calibri" w:cs="Calibri"/>
                <w:szCs w:val="22"/>
              </w:rPr>
              <w:t>Det skal fremkomme av tilbudet hvor data blir lagret</w:t>
            </w:r>
            <w:r>
              <w:rPr>
                <w:rFonts w:ascii="Calibri" w:eastAsia="Calibri" w:hAnsi="Calibri" w:cs="Calibri"/>
                <w:szCs w:val="22"/>
              </w:rPr>
              <w:t>.</w:t>
            </w:r>
            <w:r w:rsidDel="00496DC1">
              <w:rPr>
                <w:rFonts w:ascii="Calibri" w:eastAsia="Calibri" w:hAnsi="Calibri" w:cs="Calibri"/>
                <w:szCs w:val="22"/>
              </w:rPr>
              <w:t xml:space="preserve"> </w:t>
            </w:r>
          </w:p>
        </w:tc>
        <w:tc>
          <w:tcPr>
            <w:tcW w:w="777" w:type="dxa"/>
          </w:tcPr>
          <w:p w14:paraId="7626947B" w14:textId="5131AFC5" w:rsidR="001E7DFE" w:rsidRPr="00D75051" w:rsidRDefault="00D75051" w:rsidP="001E7DFE">
            <w:pPr>
              <w:rPr>
                <w:rFonts w:ascii="Arial" w:hAnsi="Arial" w:cs="Arial"/>
                <w:b/>
                <w:iCs/>
              </w:rPr>
            </w:pPr>
            <w:r>
              <w:rPr>
                <w:rFonts w:ascii="Arial" w:hAnsi="Arial" w:cs="Arial"/>
                <w:b/>
                <w:iCs/>
              </w:rPr>
              <w:t>B</w:t>
            </w:r>
          </w:p>
        </w:tc>
        <w:tc>
          <w:tcPr>
            <w:tcW w:w="1083" w:type="dxa"/>
          </w:tcPr>
          <w:p w14:paraId="677F0F1A" w14:textId="77777777" w:rsidR="001E7DFE" w:rsidRDefault="001E7DFE" w:rsidP="001E7DFE">
            <w:pPr>
              <w:rPr>
                <w:rFonts w:ascii="Arial" w:hAnsi="Arial" w:cs="Arial"/>
                <w:b/>
                <w:i/>
              </w:rPr>
            </w:pPr>
          </w:p>
        </w:tc>
        <w:tc>
          <w:tcPr>
            <w:tcW w:w="3898" w:type="dxa"/>
          </w:tcPr>
          <w:p w14:paraId="71E30EC8" w14:textId="77777777" w:rsidR="001E7DFE" w:rsidRDefault="001E7DFE" w:rsidP="001E7DFE">
            <w:pPr>
              <w:rPr>
                <w:rFonts w:ascii="Arial" w:hAnsi="Arial" w:cs="Arial"/>
                <w:b/>
                <w:i/>
              </w:rPr>
            </w:pPr>
          </w:p>
        </w:tc>
      </w:tr>
    </w:tbl>
    <w:p w14:paraId="3B6BA1EA" w14:textId="77777777" w:rsidR="00BE3CA0" w:rsidRDefault="00BE3CA0" w:rsidP="0062780B"/>
    <w:p w14:paraId="27726E1C" w14:textId="23196A87" w:rsidR="002B7FDE" w:rsidRDefault="002B7FDE" w:rsidP="0062780B"/>
    <w:p w14:paraId="5CF44C21" w14:textId="6DB97182" w:rsidR="00F5207B" w:rsidRDefault="002B7FDE" w:rsidP="0062780B">
      <w:r>
        <w:br w:type="page"/>
      </w:r>
    </w:p>
    <w:p w14:paraId="78452FC9" w14:textId="0F5B699A" w:rsidR="00F5207B" w:rsidRPr="002B7FDE" w:rsidRDefault="00F5207B" w:rsidP="00F5207B">
      <w:pPr>
        <w:pStyle w:val="Overskrift1"/>
        <w:rPr>
          <w:sz w:val="32"/>
          <w:szCs w:val="32"/>
        </w:rPr>
      </w:pPr>
      <w:r w:rsidRPr="002B7FDE">
        <w:rPr>
          <w:sz w:val="32"/>
          <w:szCs w:val="32"/>
        </w:rPr>
        <w:lastRenderedPageBreak/>
        <w:t>Bilag 3: Kundens systemlandskap</w:t>
      </w:r>
    </w:p>
    <w:p w14:paraId="2580FBC0" w14:textId="77777777" w:rsidR="00AB449A" w:rsidRDefault="00167B31" w:rsidP="0062780B">
      <w:r>
        <w:t>Skytjenesten skal kunne aksesseres fra ordinære PC-er via internett. Tjenesten skal ikke integreres med Kundens systemlandskap.</w:t>
      </w:r>
    </w:p>
    <w:p w14:paraId="54DDA3D4" w14:textId="77777777" w:rsidR="004D2A13" w:rsidRDefault="004D2A13">
      <w:r>
        <w:br w:type="page"/>
      </w:r>
    </w:p>
    <w:p w14:paraId="5F1FA836" w14:textId="60B5E40F" w:rsidR="00ED2B60" w:rsidRDefault="004D2A13" w:rsidP="00D75051">
      <w:pPr>
        <w:pStyle w:val="Overskrift1"/>
      </w:pPr>
      <w:r w:rsidRPr="00D75051">
        <w:rPr>
          <w:sz w:val="32"/>
          <w:szCs w:val="32"/>
        </w:rPr>
        <w:lastRenderedPageBreak/>
        <w:t>Bilag 4: Leveringsplan og plan og kriterier for Kundens godkjenningsprøve</w:t>
      </w:r>
    </w:p>
    <w:p w14:paraId="6F049193" w14:textId="1DFF896B" w:rsidR="00ED2B60" w:rsidRDefault="00ED2B60" w:rsidP="00ED2B60">
      <w:pPr>
        <w:pStyle w:val="Overskrift2"/>
      </w:pPr>
      <w:r w:rsidRPr="00BD1875">
        <w:t>Avtalens</w:t>
      </w:r>
      <w:r>
        <w:t xml:space="preserve"> punkt</w:t>
      </w:r>
      <w:r w:rsidRPr="00BD1875">
        <w:t xml:space="preserve"> </w:t>
      </w:r>
      <w:r>
        <w:t>4</w:t>
      </w:r>
      <w:r w:rsidRPr="00BD1875">
        <w:t xml:space="preserve">.1 </w:t>
      </w:r>
      <w:r>
        <w:t>Varighet</w:t>
      </w:r>
    </w:p>
    <w:p w14:paraId="10F05E25" w14:textId="7A31055C" w:rsidR="00ED2B60" w:rsidRDefault="005E3880">
      <w:r>
        <w:rPr>
          <w:color w:val="000000"/>
          <w:sz w:val="27"/>
          <w:szCs w:val="27"/>
        </w:rPr>
        <w:t>Avtalen gjelder i 3 (tre) år fra undertegning. Avtalen fornyes deretter automatisk for 1 (ett) år om gangen med mindre de sies opp av Kunden med 3 (tre) måneders varsel, eller av Leverandøren med 6 (seks) måneders varsel, før fornyelsestidspunktet.</w:t>
      </w:r>
      <w:r w:rsidRPr="00F76160" w:rsidDel="005E3880">
        <w:t xml:space="preserve"> </w:t>
      </w:r>
      <w:r w:rsidR="00ED2B60">
        <w:br w:type="page"/>
      </w:r>
    </w:p>
    <w:p w14:paraId="3DC57BBA" w14:textId="77777777" w:rsidR="00ED2B60" w:rsidRPr="00ED2B60" w:rsidRDefault="00ED2B60" w:rsidP="00ED2B60"/>
    <w:p w14:paraId="076A8BF2" w14:textId="56F18C4B" w:rsidR="00815C05" w:rsidRPr="00E62FD1" w:rsidRDefault="00815C05" w:rsidP="00110423">
      <w:pPr>
        <w:pStyle w:val="Overskrift1"/>
        <w:rPr>
          <w:sz w:val="32"/>
          <w:szCs w:val="32"/>
        </w:rPr>
      </w:pPr>
      <w:bookmarkStart w:id="5" w:name="_Toc90633331"/>
      <w:r w:rsidRPr="00E62FD1">
        <w:rPr>
          <w:sz w:val="32"/>
          <w:szCs w:val="32"/>
        </w:rPr>
        <w:t>Bilag 6: Administrative bestemmelser</w:t>
      </w:r>
      <w:bookmarkEnd w:id="5"/>
    </w:p>
    <w:p w14:paraId="75C3F4EC" w14:textId="4F1F566D" w:rsidR="006D74D3" w:rsidRDefault="00815C05" w:rsidP="00867A37">
      <w:pPr>
        <w:pStyle w:val="Overskrift2"/>
      </w:pPr>
      <w:bookmarkStart w:id="6" w:name="_Toc90633332"/>
      <w:r w:rsidRPr="00BD1875">
        <w:t>Avtalens</w:t>
      </w:r>
      <w:r>
        <w:t xml:space="preserve"> punkt</w:t>
      </w:r>
      <w:r w:rsidRPr="00BD1875">
        <w:t xml:space="preserve"> 2.1 </w:t>
      </w:r>
      <w:r>
        <w:t>Organisering</w:t>
      </w:r>
      <w:bookmarkStart w:id="7" w:name="_Toc90633337"/>
      <w:bookmarkEnd w:id="6"/>
      <w:r w:rsidR="00452F83">
        <w:t>, partenes representanter og krav til skriftlighet</w:t>
      </w:r>
    </w:p>
    <w:p w14:paraId="2E7B0E8E" w14:textId="77777777" w:rsidR="006D74D3" w:rsidRPr="00F76160" w:rsidRDefault="006D74D3" w:rsidP="006D74D3">
      <w:r w:rsidRPr="00F76160">
        <w:t>Alle henvendelser vedrørende denne avtalen rettes til:</w:t>
      </w:r>
    </w:p>
    <w:p w14:paraId="41EA370D" w14:textId="77777777" w:rsidR="006D74D3" w:rsidRDefault="006D74D3" w:rsidP="006D74D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202"/>
      </w:tblGrid>
      <w:tr w:rsidR="006D74D3" w:rsidRPr="000753FB" w14:paraId="5566E7B7" w14:textId="77777777" w:rsidTr="000C6B54">
        <w:tc>
          <w:tcPr>
            <w:tcW w:w="4928" w:type="dxa"/>
            <w:shd w:val="clear" w:color="auto" w:fill="C0C0C0"/>
          </w:tcPr>
          <w:p w14:paraId="514EC2EA" w14:textId="77777777" w:rsidR="006D74D3" w:rsidRPr="00F76160" w:rsidRDefault="006D74D3" w:rsidP="000C6B54">
            <w:r w:rsidRPr="00F76160">
              <w:t>Hos FMA</w:t>
            </w:r>
          </w:p>
        </w:tc>
        <w:tc>
          <w:tcPr>
            <w:tcW w:w="4284" w:type="dxa"/>
            <w:shd w:val="clear" w:color="auto" w:fill="C0C0C0"/>
          </w:tcPr>
          <w:p w14:paraId="55987900" w14:textId="33108284" w:rsidR="006D74D3" w:rsidRPr="00F76160" w:rsidRDefault="006D74D3" w:rsidP="006D74D3">
            <w:r w:rsidRPr="00F76160">
              <w:t>Hos leverandør</w:t>
            </w:r>
          </w:p>
        </w:tc>
      </w:tr>
      <w:tr w:rsidR="006D74D3" w:rsidRPr="00D97F99" w14:paraId="3D72FBBB" w14:textId="77777777" w:rsidTr="000C6B54">
        <w:tc>
          <w:tcPr>
            <w:tcW w:w="4928" w:type="dxa"/>
          </w:tcPr>
          <w:p w14:paraId="67D434D7" w14:textId="50AD5EA9" w:rsidR="006D74D3" w:rsidRPr="00F76160" w:rsidRDefault="006D74D3" w:rsidP="000C6B54">
            <w:r w:rsidRPr="00F76160">
              <w:t xml:space="preserve">Navn: </w:t>
            </w:r>
            <w:r w:rsidR="00EC38EF">
              <w:t>Elisabeth Holst-Hagedal</w:t>
            </w:r>
          </w:p>
          <w:p w14:paraId="52FC0262" w14:textId="77777777" w:rsidR="006D74D3" w:rsidRPr="00F76160" w:rsidRDefault="006D74D3" w:rsidP="000C6B54"/>
        </w:tc>
        <w:tc>
          <w:tcPr>
            <w:tcW w:w="4284" w:type="dxa"/>
          </w:tcPr>
          <w:p w14:paraId="28F4411F" w14:textId="77777777" w:rsidR="006D74D3" w:rsidRPr="00F76160" w:rsidRDefault="006D74D3" w:rsidP="000C6B54">
            <w:r w:rsidRPr="00F76160">
              <w:t xml:space="preserve">Navn: </w:t>
            </w:r>
          </w:p>
        </w:tc>
      </w:tr>
      <w:tr w:rsidR="006D74D3" w:rsidRPr="00D97F99" w14:paraId="0086DA55" w14:textId="77777777" w:rsidTr="000C6B54">
        <w:tc>
          <w:tcPr>
            <w:tcW w:w="4928" w:type="dxa"/>
          </w:tcPr>
          <w:p w14:paraId="7F301AFB" w14:textId="48597F54" w:rsidR="006D74D3" w:rsidRPr="00F76160" w:rsidRDefault="006D74D3" w:rsidP="000C6B54">
            <w:r w:rsidRPr="00F76160">
              <w:t xml:space="preserve">Stilling: </w:t>
            </w:r>
            <w:r w:rsidR="00EC38EF">
              <w:t>Faggruppeleder</w:t>
            </w:r>
          </w:p>
          <w:p w14:paraId="73881E85" w14:textId="14DA618A" w:rsidR="006D74D3" w:rsidRPr="00F76160" w:rsidRDefault="006D74D3" w:rsidP="000C6B54">
            <w:r w:rsidRPr="00F76160">
              <w:t xml:space="preserve">Telefon: </w:t>
            </w:r>
            <w:r w:rsidR="00EC38EF">
              <w:t>91741749</w:t>
            </w:r>
          </w:p>
          <w:p w14:paraId="4807C096" w14:textId="7A0E02EE" w:rsidR="006D74D3" w:rsidRPr="00F76160" w:rsidRDefault="006D74D3" w:rsidP="000C6B54">
            <w:r w:rsidRPr="00F76160">
              <w:t xml:space="preserve">E-post: </w:t>
            </w:r>
            <w:r w:rsidR="00EC38EF">
              <w:t>eholsthagedal@mil.no</w:t>
            </w:r>
          </w:p>
        </w:tc>
        <w:tc>
          <w:tcPr>
            <w:tcW w:w="4284" w:type="dxa"/>
          </w:tcPr>
          <w:p w14:paraId="6C742676" w14:textId="77777777" w:rsidR="006D74D3" w:rsidRPr="00F76160" w:rsidRDefault="006D74D3" w:rsidP="000C6B54">
            <w:r w:rsidRPr="00F76160">
              <w:t>Stilling:</w:t>
            </w:r>
          </w:p>
          <w:p w14:paraId="3EF47341" w14:textId="77777777" w:rsidR="006D74D3" w:rsidRPr="00F76160" w:rsidRDefault="006D74D3" w:rsidP="000C6B54">
            <w:r w:rsidRPr="00F76160">
              <w:t>Telefon:</w:t>
            </w:r>
          </w:p>
          <w:p w14:paraId="42F65E27" w14:textId="77777777" w:rsidR="006D74D3" w:rsidRPr="00F76160" w:rsidRDefault="006D74D3" w:rsidP="000C6B54">
            <w:r w:rsidRPr="00F76160">
              <w:t>E-post:</w:t>
            </w:r>
          </w:p>
        </w:tc>
      </w:tr>
    </w:tbl>
    <w:p w14:paraId="5B32730E" w14:textId="77777777" w:rsidR="006D74D3" w:rsidRPr="00416EEA" w:rsidRDefault="006D74D3" w:rsidP="006D74D3">
      <w:pPr>
        <w:rPr>
          <w:rFonts w:ascii="Arial" w:hAnsi="Arial" w:cs="Arial"/>
        </w:rPr>
      </w:pPr>
    </w:p>
    <w:p w14:paraId="60A6CA3A" w14:textId="77777777" w:rsidR="006D74D3" w:rsidRPr="00F76160" w:rsidRDefault="006D74D3" w:rsidP="006D74D3">
      <w:r w:rsidRPr="00F76160">
        <w:t>Bemyndigede representanter for partene:</w:t>
      </w:r>
    </w:p>
    <w:p w14:paraId="79A8F440" w14:textId="77777777" w:rsidR="006D74D3" w:rsidRPr="00416EEA" w:rsidRDefault="006D74D3" w:rsidP="006D74D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25"/>
      </w:tblGrid>
      <w:tr w:rsidR="006D74D3" w:rsidRPr="00416EEA" w14:paraId="22D19806" w14:textId="77777777" w:rsidTr="000C6B54">
        <w:tc>
          <w:tcPr>
            <w:tcW w:w="4606" w:type="dxa"/>
            <w:shd w:val="clear" w:color="auto" w:fill="C0C0C0"/>
          </w:tcPr>
          <w:p w14:paraId="61AF2BA4" w14:textId="77777777" w:rsidR="006D74D3" w:rsidRPr="00F76160" w:rsidRDefault="006D74D3" w:rsidP="000C6B54">
            <w:r w:rsidRPr="00F76160">
              <w:t>For FMA</w:t>
            </w:r>
          </w:p>
        </w:tc>
        <w:tc>
          <w:tcPr>
            <w:tcW w:w="4606" w:type="dxa"/>
            <w:shd w:val="clear" w:color="auto" w:fill="C0C0C0"/>
          </w:tcPr>
          <w:p w14:paraId="182A1E1A" w14:textId="53394835" w:rsidR="006D74D3" w:rsidRPr="00F76160" w:rsidRDefault="006D74D3" w:rsidP="000C6B54">
            <w:r w:rsidRPr="00F76160">
              <w:t xml:space="preserve">For </w:t>
            </w:r>
            <w:r w:rsidR="00F5207B" w:rsidRPr="00F76160">
              <w:t>leverandør</w:t>
            </w:r>
          </w:p>
        </w:tc>
      </w:tr>
      <w:tr w:rsidR="006D74D3" w:rsidRPr="00416EEA" w14:paraId="2CCE0A23" w14:textId="77777777" w:rsidTr="000C6B54">
        <w:tc>
          <w:tcPr>
            <w:tcW w:w="4606" w:type="dxa"/>
          </w:tcPr>
          <w:p w14:paraId="5DC1EA15" w14:textId="77777777" w:rsidR="006D74D3" w:rsidRPr="00F76160" w:rsidRDefault="006D74D3" w:rsidP="000C6B54">
            <w:r w:rsidRPr="00F76160">
              <w:t>Navn: Elisabeth Holst-Hagedal</w:t>
            </w:r>
          </w:p>
        </w:tc>
        <w:tc>
          <w:tcPr>
            <w:tcW w:w="4606" w:type="dxa"/>
          </w:tcPr>
          <w:p w14:paraId="733E018A" w14:textId="77777777" w:rsidR="006D74D3" w:rsidRPr="00F76160" w:rsidRDefault="006D74D3" w:rsidP="000C6B54">
            <w:r w:rsidRPr="00F76160">
              <w:t>Navn:</w:t>
            </w:r>
          </w:p>
        </w:tc>
      </w:tr>
      <w:tr w:rsidR="006D74D3" w:rsidRPr="00416EEA" w14:paraId="48720B13" w14:textId="77777777" w:rsidTr="000C6B54">
        <w:tc>
          <w:tcPr>
            <w:tcW w:w="4606" w:type="dxa"/>
          </w:tcPr>
          <w:p w14:paraId="7767B60E" w14:textId="77777777" w:rsidR="006D74D3" w:rsidRPr="00F76160" w:rsidRDefault="006D74D3" w:rsidP="000C6B54">
            <w:r w:rsidRPr="00F76160">
              <w:t>Stilling: Faggruppeleder</w:t>
            </w:r>
          </w:p>
        </w:tc>
        <w:tc>
          <w:tcPr>
            <w:tcW w:w="4606" w:type="dxa"/>
          </w:tcPr>
          <w:p w14:paraId="60C03304" w14:textId="77777777" w:rsidR="006D74D3" w:rsidRPr="00F76160" w:rsidRDefault="006D74D3" w:rsidP="000C6B54">
            <w:r w:rsidRPr="00F76160">
              <w:t>Stilling:</w:t>
            </w:r>
          </w:p>
        </w:tc>
      </w:tr>
    </w:tbl>
    <w:p w14:paraId="5A1FC3F3" w14:textId="77777777" w:rsidR="006D74D3" w:rsidRPr="00416EEA" w:rsidRDefault="006D74D3" w:rsidP="006D74D3">
      <w:pPr>
        <w:rPr>
          <w:rFonts w:ascii="Arial" w:hAnsi="Arial" w:cs="Arial"/>
        </w:rPr>
      </w:pPr>
    </w:p>
    <w:p w14:paraId="0FAD1846" w14:textId="77777777" w:rsidR="006D74D3" w:rsidRPr="00F76160" w:rsidRDefault="006D74D3" w:rsidP="006D74D3">
      <w:r w:rsidRPr="00F76160">
        <w:t>Prosedyrer og varslingsfrister for utskifting av bemyndiget representant:</w:t>
      </w:r>
    </w:p>
    <w:p w14:paraId="4B896B8B" w14:textId="5F75C3AC" w:rsidR="006D74D3" w:rsidRPr="006D74D3" w:rsidRDefault="006D74D3" w:rsidP="006D74D3">
      <w:r w:rsidRPr="00F76160">
        <w:t>Dersom bemyndiget representant for en part skiftes ut, skal den andre part bli varslet om dette 1 uke i forkant.</w:t>
      </w:r>
    </w:p>
    <w:p w14:paraId="3F8E614A" w14:textId="4760974C" w:rsidR="00815C05" w:rsidRPr="00110294" w:rsidRDefault="00815C05" w:rsidP="00867A37">
      <w:pPr>
        <w:pStyle w:val="Overskrift2"/>
      </w:pPr>
      <w:r w:rsidRPr="003A66C4">
        <w:t>Avtalens punkt</w:t>
      </w:r>
      <w:r w:rsidRPr="00110294">
        <w:t xml:space="preserve"> 5.</w:t>
      </w:r>
      <w:r>
        <w:t>1.1</w:t>
      </w:r>
      <w:r w:rsidRPr="00110294">
        <w:t xml:space="preserve"> </w:t>
      </w:r>
      <w:bookmarkEnd w:id="7"/>
      <w:r w:rsidR="00452F83">
        <w:t>Leverandørens ansvar for sine tjenester</w:t>
      </w:r>
    </w:p>
    <w:p w14:paraId="5437360A" w14:textId="77777777" w:rsidR="00815C05" w:rsidRDefault="00815C05" w:rsidP="00815C05">
      <w:r>
        <w:t xml:space="preserve">Leverandørens nøkkelpersonell i forbindelse med oppfyllelse av denne Avtalen skal angis her. </w:t>
      </w:r>
    </w:p>
    <w:p w14:paraId="6520F586" w14:textId="77777777" w:rsidR="00815C05" w:rsidRDefault="00815C05" w:rsidP="00815C05"/>
    <w:p w14:paraId="3C77F1FE" w14:textId="77777777" w:rsidR="00815C05" w:rsidRPr="00CA1E83" w:rsidRDefault="00815C05" w:rsidP="00815C05">
      <w:r w:rsidRPr="00CA1E83">
        <w:t>Leverandørens nøkkelpersonell: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7"/>
        <w:gridCol w:w="3013"/>
        <w:gridCol w:w="3044"/>
      </w:tblGrid>
      <w:tr w:rsidR="00815C05" w:rsidRPr="00CA1E83" w14:paraId="45792075" w14:textId="77777777" w:rsidTr="0022362F">
        <w:tc>
          <w:tcPr>
            <w:tcW w:w="2962" w:type="dxa"/>
            <w:shd w:val="clear" w:color="auto" w:fill="D9D9D9"/>
          </w:tcPr>
          <w:p w14:paraId="608B6EB8" w14:textId="77777777" w:rsidR="00815C05" w:rsidRPr="00CA1E83" w:rsidRDefault="00815C05" w:rsidP="0022362F">
            <w:r w:rsidRPr="00CA1E83">
              <w:t>Navn</w:t>
            </w:r>
          </w:p>
        </w:tc>
        <w:tc>
          <w:tcPr>
            <w:tcW w:w="3071" w:type="dxa"/>
            <w:shd w:val="clear" w:color="auto" w:fill="D9D9D9"/>
          </w:tcPr>
          <w:p w14:paraId="602373B1" w14:textId="77777777" w:rsidR="00815C05" w:rsidRPr="00CA1E83" w:rsidRDefault="00815C05" w:rsidP="0022362F">
            <w:r>
              <w:t>Kategori</w:t>
            </w:r>
          </w:p>
        </w:tc>
        <w:tc>
          <w:tcPr>
            <w:tcW w:w="3071" w:type="dxa"/>
            <w:shd w:val="clear" w:color="auto" w:fill="D9D9D9"/>
          </w:tcPr>
          <w:p w14:paraId="4B1A27E4" w14:textId="77777777" w:rsidR="00815C05" w:rsidRPr="00CA1E83" w:rsidRDefault="00815C05" w:rsidP="0022362F">
            <w:r w:rsidRPr="00CA1E83">
              <w:t>Kompetanseområde</w:t>
            </w:r>
          </w:p>
        </w:tc>
      </w:tr>
      <w:tr w:rsidR="00815C05" w:rsidRPr="00CA1E83" w14:paraId="2BC73E66" w14:textId="77777777" w:rsidTr="0022362F">
        <w:tc>
          <w:tcPr>
            <w:tcW w:w="2962" w:type="dxa"/>
          </w:tcPr>
          <w:p w14:paraId="52DEFF0C" w14:textId="77777777" w:rsidR="00815C05" w:rsidRPr="00CA1E83" w:rsidRDefault="00815C05" w:rsidP="0022362F"/>
        </w:tc>
        <w:tc>
          <w:tcPr>
            <w:tcW w:w="3071" w:type="dxa"/>
          </w:tcPr>
          <w:p w14:paraId="4FEB4155" w14:textId="77777777" w:rsidR="00815C05" w:rsidRPr="00CA1E83" w:rsidRDefault="00815C05" w:rsidP="0022362F"/>
        </w:tc>
        <w:tc>
          <w:tcPr>
            <w:tcW w:w="3071" w:type="dxa"/>
          </w:tcPr>
          <w:p w14:paraId="0F3628C8" w14:textId="77777777" w:rsidR="00815C05" w:rsidRPr="00CA1E83" w:rsidRDefault="00815C05" w:rsidP="0022362F"/>
        </w:tc>
      </w:tr>
      <w:tr w:rsidR="00815C05" w:rsidRPr="00CA1E83" w14:paraId="5542CE02" w14:textId="77777777" w:rsidTr="0022362F">
        <w:tc>
          <w:tcPr>
            <w:tcW w:w="2962" w:type="dxa"/>
          </w:tcPr>
          <w:p w14:paraId="15B19C4F" w14:textId="77777777" w:rsidR="00815C05" w:rsidRPr="00CA1E83" w:rsidRDefault="00815C05" w:rsidP="0022362F"/>
        </w:tc>
        <w:tc>
          <w:tcPr>
            <w:tcW w:w="3071" w:type="dxa"/>
          </w:tcPr>
          <w:p w14:paraId="59C64097" w14:textId="77777777" w:rsidR="00815C05" w:rsidRPr="00CA1E83" w:rsidRDefault="00815C05" w:rsidP="0022362F"/>
        </w:tc>
        <w:tc>
          <w:tcPr>
            <w:tcW w:w="3071" w:type="dxa"/>
          </w:tcPr>
          <w:p w14:paraId="25A8BC0C" w14:textId="77777777" w:rsidR="00815C05" w:rsidRPr="00CA1E83" w:rsidRDefault="00815C05" w:rsidP="0022362F"/>
        </w:tc>
      </w:tr>
      <w:tr w:rsidR="00815C05" w:rsidRPr="00CA1E83" w14:paraId="51DDF7DA" w14:textId="77777777" w:rsidTr="0022362F">
        <w:tc>
          <w:tcPr>
            <w:tcW w:w="2962" w:type="dxa"/>
          </w:tcPr>
          <w:p w14:paraId="7EE5FEA9" w14:textId="77777777" w:rsidR="00815C05" w:rsidRPr="00CA1E83" w:rsidRDefault="00815C05" w:rsidP="0022362F"/>
        </w:tc>
        <w:tc>
          <w:tcPr>
            <w:tcW w:w="3071" w:type="dxa"/>
          </w:tcPr>
          <w:p w14:paraId="586794BA" w14:textId="77777777" w:rsidR="00815C05" w:rsidRPr="00CA1E83" w:rsidRDefault="00815C05" w:rsidP="0022362F"/>
        </w:tc>
        <w:tc>
          <w:tcPr>
            <w:tcW w:w="3071" w:type="dxa"/>
          </w:tcPr>
          <w:p w14:paraId="18C17CD0" w14:textId="77777777" w:rsidR="00815C05" w:rsidRPr="00CA1E83" w:rsidRDefault="00815C05" w:rsidP="0022362F"/>
        </w:tc>
      </w:tr>
      <w:tr w:rsidR="00815C05" w:rsidRPr="00CA1E83" w14:paraId="03C213F7" w14:textId="77777777" w:rsidTr="0022362F">
        <w:tc>
          <w:tcPr>
            <w:tcW w:w="2962" w:type="dxa"/>
          </w:tcPr>
          <w:p w14:paraId="4B7A3A31" w14:textId="77777777" w:rsidR="00815C05" w:rsidRPr="00CA1E83" w:rsidRDefault="00815C05" w:rsidP="0022362F"/>
        </w:tc>
        <w:tc>
          <w:tcPr>
            <w:tcW w:w="3071" w:type="dxa"/>
          </w:tcPr>
          <w:p w14:paraId="2B173508" w14:textId="77777777" w:rsidR="00815C05" w:rsidRPr="00CA1E83" w:rsidRDefault="00815C05" w:rsidP="0022362F"/>
        </w:tc>
        <w:tc>
          <w:tcPr>
            <w:tcW w:w="3071" w:type="dxa"/>
          </w:tcPr>
          <w:p w14:paraId="345A3578" w14:textId="77777777" w:rsidR="00815C05" w:rsidRPr="00CA1E83" w:rsidRDefault="00815C05" w:rsidP="0022362F"/>
        </w:tc>
      </w:tr>
    </w:tbl>
    <w:p w14:paraId="47849644" w14:textId="77777777" w:rsidR="00815C05" w:rsidRDefault="00815C05" w:rsidP="00815C05"/>
    <w:p w14:paraId="448576A2" w14:textId="0DFB7495" w:rsidR="00815C05" w:rsidRPr="00110294" w:rsidRDefault="00815C05" w:rsidP="00867A37">
      <w:pPr>
        <w:pStyle w:val="Overskrift2"/>
      </w:pPr>
      <w:bookmarkStart w:id="8" w:name="_Toc90633338"/>
      <w:r w:rsidRPr="003A66C4">
        <w:t>Avtalens punkt</w:t>
      </w:r>
      <w:r w:rsidRPr="00110294">
        <w:t xml:space="preserve"> 5.</w:t>
      </w:r>
      <w:r>
        <w:t>2.1</w:t>
      </w:r>
      <w:r w:rsidRPr="00110294">
        <w:t xml:space="preserve"> </w:t>
      </w:r>
      <w:r>
        <w:t>Leverandørens b</w:t>
      </w:r>
      <w:r w:rsidRPr="00110294">
        <w:t>ruk av underleverandør</w:t>
      </w:r>
      <w:bookmarkEnd w:id="8"/>
      <w:r w:rsidR="00452F83">
        <w:t>er</w:t>
      </w:r>
      <w:r w:rsidRPr="00110294">
        <w:t xml:space="preserve"> </w:t>
      </w:r>
    </w:p>
    <w:p w14:paraId="4F250D14" w14:textId="77777777" w:rsidR="00815C05" w:rsidRDefault="00815C05" w:rsidP="00F76160">
      <w:r>
        <w:t xml:space="preserve">Leverandørens godkjente underleverandører skal angis her. </w:t>
      </w:r>
    </w:p>
    <w:p w14:paraId="5B738524" w14:textId="77777777" w:rsidR="00815C05" w:rsidRDefault="00815C05" w:rsidP="00815C05">
      <w:pPr>
        <w:keepNext/>
      </w:pPr>
    </w:p>
    <w:tbl>
      <w:tblPr>
        <w:tblStyle w:val="Tabellrutenett"/>
        <w:tblW w:w="9067" w:type="dxa"/>
        <w:tblLook w:val="04A0" w:firstRow="1" w:lastRow="0" w:firstColumn="1" w:lastColumn="0" w:noHBand="0" w:noVBand="1"/>
      </w:tblPr>
      <w:tblGrid>
        <w:gridCol w:w="3018"/>
        <w:gridCol w:w="6049"/>
      </w:tblGrid>
      <w:tr w:rsidR="00815C05" w:rsidRPr="00331368" w14:paraId="5F42FB0C" w14:textId="77777777" w:rsidTr="0022362F">
        <w:tc>
          <w:tcPr>
            <w:tcW w:w="3018" w:type="dxa"/>
            <w:shd w:val="clear" w:color="auto" w:fill="D0CECE" w:themeFill="background2" w:themeFillShade="E6"/>
          </w:tcPr>
          <w:p w14:paraId="79C79DDA" w14:textId="77777777" w:rsidR="00815C05" w:rsidRPr="00F76160" w:rsidRDefault="00815C05" w:rsidP="0022362F">
            <w:pPr>
              <w:rPr>
                <w:rFonts w:asciiTheme="minorHAnsi" w:hAnsiTheme="minorHAnsi" w:cstheme="minorBidi"/>
              </w:rPr>
            </w:pPr>
            <w:r w:rsidRPr="00F76160">
              <w:rPr>
                <w:rFonts w:asciiTheme="minorHAnsi" w:hAnsiTheme="minorHAnsi" w:cstheme="minorBidi"/>
              </w:rPr>
              <w:t>Underleverandør</w:t>
            </w:r>
          </w:p>
        </w:tc>
        <w:tc>
          <w:tcPr>
            <w:tcW w:w="6049" w:type="dxa"/>
            <w:shd w:val="clear" w:color="auto" w:fill="D0CECE" w:themeFill="background2" w:themeFillShade="E6"/>
          </w:tcPr>
          <w:p w14:paraId="79FFA3FC" w14:textId="77777777" w:rsidR="00815C05" w:rsidRPr="00F76160" w:rsidRDefault="00815C05" w:rsidP="0022362F">
            <w:pPr>
              <w:rPr>
                <w:rFonts w:asciiTheme="minorHAnsi" w:hAnsiTheme="minorHAnsi" w:cstheme="minorBidi"/>
              </w:rPr>
            </w:pPr>
            <w:r w:rsidRPr="00F76160">
              <w:rPr>
                <w:rFonts w:asciiTheme="minorHAnsi" w:hAnsiTheme="minorHAnsi" w:cstheme="minorBidi"/>
              </w:rPr>
              <w:t>Hvilke tjenester underleverandøren bidrar med mv</w:t>
            </w:r>
          </w:p>
        </w:tc>
      </w:tr>
      <w:tr w:rsidR="00815C05" w14:paraId="2E19CC0E" w14:textId="77777777" w:rsidTr="0022362F">
        <w:tc>
          <w:tcPr>
            <w:tcW w:w="3018" w:type="dxa"/>
          </w:tcPr>
          <w:p w14:paraId="27A5E8FB" w14:textId="77777777" w:rsidR="00815C05" w:rsidRDefault="00815C05" w:rsidP="0022362F"/>
        </w:tc>
        <w:tc>
          <w:tcPr>
            <w:tcW w:w="6049" w:type="dxa"/>
          </w:tcPr>
          <w:p w14:paraId="22E7B50F" w14:textId="77777777" w:rsidR="00815C05" w:rsidRDefault="00815C05" w:rsidP="0022362F"/>
        </w:tc>
      </w:tr>
      <w:tr w:rsidR="00815C05" w14:paraId="5F92C885" w14:textId="77777777" w:rsidTr="0022362F">
        <w:tc>
          <w:tcPr>
            <w:tcW w:w="3018" w:type="dxa"/>
          </w:tcPr>
          <w:p w14:paraId="2EB5F321" w14:textId="77777777" w:rsidR="00815C05" w:rsidRDefault="00815C05" w:rsidP="0022362F"/>
        </w:tc>
        <w:tc>
          <w:tcPr>
            <w:tcW w:w="6049" w:type="dxa"/>
          </w:tcPr>
          <w:p w14:paraId="153CFBC1" w14:textId="77777777" w:rsidR="00815C05" w:rsidRDefault="00815C05" w:rsidP="0022362F"/>
        </w:tc>
      </w:tr>
    </w:tbl>
    <w:p w14:paraId="1D237301" w14:textId="77777777" w:rsidR="00815C05" w:rsidRDefault="00815C05" w:rsidP="00815C05"/>
    <w:p w14:paraId="65C99429" w14:textId="54E45BAA" w:rsidR="00815C05" w:rsidRPr="0083055A" w:rsidRDefault="00815C05" w:rsidP="00867A37">
      <w:pPr>
        <w:pStyle w:val="Overskrift2"/>
      </w:pPr>
      <w:bookmarkStart w:id="9" w:name="_Toc90633339"/>
      <w:r w:rsidRPr="003A66C4">
        <w:lastRenderedPageBreak/>
        <w:t>Avtalens punkt</w:t>
      </w:r>
      <w:r w:rsidRPr="0083055A">
        <w:t xml:space="preserve"> 5.</w:t>
      </w:r>
      <w:r>
        <w:t>2.3</w:t>
      </w:r>
      <w:r w:rsidRPr="0083055A">
        <w:t xml:space="preserve"> </w:t>
      </w:r>
      <w:r>
        <w:t xml:space="preserve">Kundens bruk av </w:t>
      </w:r>
      <w:r w:rsidRPr="0083055A">
        <w:t>tredjepart</w:t>
      </w:r>
      <w:bookmarkEnd w:id="9"/>
    </w:p>
    <w:p w14:paraId="0145CF40" w14:textId="77777777" w:rsidR="00815C05" w:rsidRDefault="00815C05" w:rsidP="00815C05">
      <w:r>
        <w:t>Dersom Kunden finner det nødvendig for utførelsen av arbeidsoppgavene i denne avtalen at Leverandøren samarbeider med tredjepart, skal Kunden angi de aktuelle tredjepartene her.</w:t>
      </w:r>
    </w:p>
    <w:p w14:paraId="6E2C825E" w14:textId="77777777" w:rsidR="00815C05" w:rsidRDefault="00815C05" w:rsidP="00815C05"/>
    <w:tbl>
      <w:tblPr>
        <w:tblStyle w:val="Tabellrutenett"/>
        <w:tblW w:w="9067" w:type="dxa"/>
        <w:tblLook w:val="04A0" w:firstRow="1" w:lastRow="0" w:firstColumn="1" w:lastColumn="0" w:noHBand="0" w:noVBand="1"/>
      </w:tblPr>
      <w:tblGrid>
        <w:gridCol w:w="3018"/>
        <w:gridCol w:w="6049"/>
      </w:tblGrid>
      <w:tr w:rsidR="00815C05" w:rsidRPr="00331368" w14:paraId="65C918E3" w14:textId="77777777" w:rsidTr="0022362F">
        <w:tc>
          <w:tcPr>
            <w:tcW w:w="3018" w:type="dxa"/>
            <w:shd w:val="clear" w:color="auto" w:fill="D0CECE" w:themeFill="background2" w:themeFillShade="E6"/>
          </w:tcPr>
          <w:p w14:paraId="3C92523A" w14:textId="77777777" w:rsidR="00815C05" w:rsidRPr="00F76160" w:rsidRDefault="00815C05" w:rsidP="0022362F">
            <w:pPr>
              <w:rPr>
                <w:rFonts w:asciiTheme="minorHAnsi" w:eastAsiaTheme="minorHAnsi" w:hAnsiTheme="minorHAnsi" w:cstheme="minorBidi"/>
                <w:szCs w:val="24"/>
                <w:lang w:eastAsia="en-US"/>
              </w:rPr>
            </w:pPr>
            <w:r w:rsidRPr="00F76160">
              <w:rPr>
                <w:rFonts w:asciiTheme="minorHAnsi" w:eastAsiaTheme="minorHAnsi" w:hAnsiTheme="minorHAnsi" w:cstheme="minorBidi"/>
                <w:szCs w:val="24"/>
                <w:lang w:eastAsia="en-US"/>
              </w:rPr>
              <w:t>Tredjepart</w:t>
            </w:r>
          </w:p>
        </w:tc>
        <w:tc>
          <w:tcPr>
            <w:tcW w:w="6049" w:type="dxa"/>
            <w:shd w:val="clear" w:color="auto" w:fill="D0CECE" w:themeFill="background2" w:themeFillShade="E6"/>
          </w:tcPr>
          <w:p w14:paraId="546946AC" w14:textId="77777777" w:rsidR="00815C05" w:rsidRPr="00F76160" w:rsidRDefault="00815C05" w:rsidP="0022362F">
            <w:pPr>
              <w:rPr>
                <w:rFonts w:asciiTheme="minorHAnsi" w:eastAsiaTheme="minorHAnsi" w:hAnsiTheme="minorHAnsi" w:cstheme="minorBidi"/>
                <w:szCs w:val="24"/>
                <w:lang w:eastAsia="en-US"/>
              </w:rPr>
            </w:pPr>
            <w:r w:rsidRPr="00F76160">
              <w:rPr>
                <w:rFonts w:asciiTheme="minorHAnsi" w:eastAsiaTheme="minorHAnsi" w:hAnsiTheme="minorHAnsi" w:cstheme="minorBidi"/>
                <w:szCs w:val="24"/>
                <w:lang w:eastAsia="en-US"/>
              </w:rPr>
              <w:t>Omfang av samarbeid</w:t>
            </w:r>
          </w:p>
        </w:tc>
      </w:tr>
      <w:tr w:rsidR="00815C05" w14:paraId="69BC87F5" w14:textId="77777777" w:rsidTr="0022362F">
        <w:tc>
          <w:tcPr>
            <w:tcW w:w="3018" w:type="dxa"/>
          </w:tcPr>
          <w:p w14:paraId="6ECCA596" w14:textId="0C79CD2F" w:rsidR="00815C05" w:rsidRPr="00F76160" w:rsidRDefault="00FB4236" w:rsidP="0022362F">
            <w:pPr>
              <w:rPr>
                <w:rFonts w:asciiTheme="minorHAnsi" w:eastAsiaTheme="minorHAnsi" w:hAnsiTheme="minorHAnsi" w:cstheme="minorBidi"/>
                <w:szCs w:val="24"/>
                <w:lang w:eastAsia="en-US"/>
              </w:rPr>
            </w:pPr>
            <w:r>
              <w:rPr>
                <w:rFonts w:asciiTheme="minorHAnsi" w:eastAsiaTheme="minorHAnsi" w:hAnsiTheme="minorHAnsi" w:cstheme="minorBidi"/>
                <w:szCs w:val="24"/>
                <w:lang w:eastAsia="en-US"/>
              </w:rPr>
              <w:t>NA</w:t>
            </w:r>
          </w:p>
        </w:tc>
        <w:tc>
          <w:tcPr>
            <w:tcW w:w="6049" w:type="dxa"/>
          </w:tcPr>
          <w:p w14:paraId="3BF965A0" w14:textId="77777777" w:rsidR="00815C05" w:rsidRPr="00F76160" w:rsidRDefault="00815C05" w:rsidP="0022362F">
            <w:pPr>
              <w:rPr>
                <w:rFonts w:asciiTheme="minorHAnsi" w:eastAsiaTheme="minorHAnsi" w:hAnsiTheme="minorHAnsi" w:cstheme="minorBidi"/>
                <w:szCs w:val="24"/>
                <w:lang w:eastAsia="en-US"/>
              </w:rPr>
            </w:pPr>
          </w:p>
        </w:tc>
      </w:tr>
      <w:tr w:rsidR="00815C05" w14:paraId="5E3E5489" w14:textId="77777777" w:rsidTr="0022362F">
        <w:tc>
          <w:tcPr>
            <w:tcW w:w="3018" w:type="dxa"/>
          </w:tcPr>
          <w:p w14:paraId="00B8C43C" w14:textId="77777777" w:rsidR="00815C05" w:rsidRPr="00F76160" w:rsidRDefault="00815C05" w:rsidP="0022362F">
            <w:pPr>
              <w:rPr>
                <w:rFonts w:asciiTheme="minorHAnsi" w:eastAsiaTheme="minorHAnsi" w:hAnsiTheme="minorHAnsi" w:cstheme="minorBidi"/>
                <w:szCs w:val="24"/>
                <w:lang w:eastAsia="en-US"/>
              </w:rPr>
            </w:pPr>
          </w:p>
        </w:tc>
        <w:tc>
          <w:tcPr>
            <w:tcW w:w="6049" w:type="dxa"/>
          </w:tcPr>
          <w:p w14:paraId="4B4CD96F" w14:textId="77777777" w:rsidR="00815C05" w:rsidRPr="00F76160" w:rsidRDefault="00815C05" w:rsidP="0022362F">
            <w:pPr>
              <w:rPr>
                <w:rFonts w:asciiTheme="minorHAnsi" w:eastAsiaTheme="minorHAnsi" w:hAnsiTheme="minorHAnsi" w:cstheme="minorBidi"/>
                <w:szCs w:val="24"/>
                <w:lang w:eastAsia="en-US"/>
              </w:rPr>
            </w:pPr>
          </w:p>
        </w:tc>
      </w:tr>
    </w:tbl>
    <w:p w14:paraId="183DEF94" w14:textId="77777777" w:rsidR="00815C05" w:rsidRDefault="00815C05" w:rsidP="00815C05"/>
    <w:p w14:paraId="0C70D8FD" w14:textId="299CB097" w:rsidR="00815C05" w:rsidRDefault="00815C05" w:rsidP="00867A37">
      <w:pPr>
        <w:pStyle w:val="Overskrift2"/>
      </w:pPr>
      <w:bookmarkStart w:id="10" w:name="_Toc90633341"/>
      <w:r w:rsidRPr="003A66C4">
        <w:t>Avtalens punkt</w:t>
      </w:r>
      <w:r w:rsidRPr="00244EE2">
        <w:t xml:space="preserve"> </w:t>
      </w:r>
      <w:r>
        <w:t>5.5 Lønns- og arbeidsvilkår</w:t>
      </w:r>
      <w:bookmarkEnd w:id="10"/>
      <w:r w:rsidRPr="00244EE2">
        <w:t xml:space="preserve"> </w:t>
      </w:r>
    </w:p>
    <w:p w14:paraId="63D44DA3" w14:textId="2592867D" w:rsidR="00930D5B" w:rsidRPr="00930D5B" w:rsidRDefault="00930D5B" w:rsidP="00930D5B">
      <w:pPr>
        <w:pStyle w:val="Listeavsnitt"/>
        <w:numPr>
          <w:ilvl w:val="0"/>
          <w:numId w:val="26"/>
        </w:numPr>
        <w:spacing w:before="100" w:beforeAutospacing="1" w:after="100" w:afterAutospacing="1"/>
        <w:rPr>
          <w:b/>
          <w:bCs/>
          <w:color w:val="000000"/>
          <w:sz w:val="27"/>
          <w:szCs w:val="27"/>
        </w:rPr>
      </w:pPr>
      <w:r w:rsidRPr="00930D5B">
        <w:rPr>
          <w:b/>
          <w:bCs/>
          <w:color w:val="000000"/>
          <w:sz w:val="27"/>
          <w:szCs w:val="27"/>
        </w:rPr>
        <w:t>Generelt</w:t>
      </w:r>
    </w:p>
    <w:p w14:paraId="62B35C9A" w14:textId="77777777" w:rsidR="00930D5B" w:rsidRPr="00930D5B" w:rsidRDefault="00930D5B" w:rsidP="00930D5B">
      <w:pPr>
        <w:spacing w:before="100" w:beforeAutospacing="1" w:after="100" w:afterAutospacing="1"/>
        <w:rPr>
          <w:color w:val="000000"/>
          <w:sz w:val="27"/>
          <w:szCs w:val="27"/>
        </w:rPr>
      </w:pPr>
      <w:r w:rsidRPr="00930D5B">
        <w:rPr>
          <w:color w:val="000000"/>
          <w:sz w:val="27"/>
          <w:szCs w:val="27"/>
        </w:rPr>
        <w:t>For avtaler som omfattes av forskrift 8. februar 2008 nr. 112 om lønns- og arbeidsvilkår i offentlige kontrakter, gjelder følgende:</w:t>
      </w:r>
    </w:p>
    <w:p w14:paraId="15F4597D" w14:textId="5CFEE3D4" w:rsidR="00930D5B" w:rsidRPr="00930D5B" w:rsidRDefault="00930D5B" w:rsidP="00930D5B">
      <w:pPr>
        <w:pStyle w:val="Listeavsnitt"/>
        <w:numPr>
          <w:ilvl w:val="0"/>
          <w:numId w:val="27"/>
        </w:numPr>
        <w:spacing w:before="100" w:beforeAutospacing="1" w:after="100" w:afterAutospacing="1"/>
        <w:rPr>
          <w:color w:val="000000"/>
          <w:sz w:val="27"/>
          <w:szCs w:val="27"/>
        </w:rPr>
      </w:pPr>
      <w:r w:rsidRPr="00930D5B">
        <w:rPr>
          <w:color w:val="000000"/>
          <w:sz w:val="27"/>
          <w:szCs w:val="27"/>
        </w:rPr>
        <w:t>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w:t>
      </w:r>
    </w:p>
    <w:p w14:paraId="5A19C635" w14:textId="5CB373E1" w:rsidR="00930D5B" w:rsidRPr="00930D5B" w:rsidRDefault="00930D5B" w:rsidP="00930D5B">
      <w:pPr>
        <w:pStyle w:val="Listeavsnitt"/>
        <w:numPr>
          <w:ilvl w:val="0"/>
          <w:numId w:val="27"/>
        </w:numPr>
        <w:spacing w:before="100" w:beforeAutospacing="1" w:after="100" w:afterAutospacing="1"/>
        <w:rPr>
          <w:color w:val="000000"/>
          <w:sz w:val="27"/>
          <w:szCs w:val="27"/>
        </w:rPr>
      </w:pPr>
      <w:r w:rsidRPr="00930D5B">
        <w:rPr>
          <w:color w:val="000000"/>
          <w:sz w:val="27"/>
          <w:szCs w:val="27"/>
        </w:rPr>
        <w:t>På områder som ikke er dekket av allmenngjort tariffavtale, skal Leverandøren sørge for at de samme ansatte ikke har dårligere lønns- og arbeidsvilkår enn det som følger av gjeldende landsomfattende tariffavtale for den aktuelle bransje.</w:t>
      </w:r>
    </w:p>
    <w:p w14:paraId="29D5C921" w14:textId="77777777" w:rsidR="00930D5B" w:rsidRPr="00930D5B" w:rsidRDefault="00930D5B" w:rsidP="00930D5B">
      <w:pPr>
        <w:spacing w:before="100" w:beforeAutospacing="1" w:after="100" w:afterAutospacing="1"/>
        <w:rPr>
          <w:color w:val="000000"/>
          <w:sz w:val="27"/>
          <w:szCs w:val="27"/>
        </w:rPr>
      </w:pPr>
      <w:r w:rsidRPr="00930D5B">
        <w:rPr>
          <w:color w:val="000000"/>
          <w:sz w:val="27"/>
          <w:szCs w:val="27"/>
        </w:rPr>
        <w:t>Dette gjelder for arbeid utført i Norge.</w:t>
      </w:r>
    </w:p>
    <w:p w14:paraId="0991C3B8" w14:textId="77777777" w:rsidR="00930D5B" w:rsidRPr="00930D5B" w:rsidRDefault="00930D5B" w:rsidP="00930D5B">
      <w:pPr>
        <w:spacing w:before="100" w:beforeAutospacing="1" w:after="100" w:afterAutospacing="1"/>
        <w:rPr>
          <w:color w:val="000000"/>
          <w:sz w:val="27"/>
          <w:szCs w:val="27"/>
        </w:rPr>
      </w:pPr>
      <w:r w:rsidRPr="00930D5B">
        <w:rPr>
          <w:color w:val="000000"/>
          <w:sz w:val="27"/>
          <w:szCs w:val="27"/>
        </w:rPr>
        <w:t>Alle avtaler Leverandøren inngår, og som innebærer utførelse av arbeid som direkte medvirker til å oppfylle Leverandørens forpliktelser under denne avtalen, skal inneholde tilsvarende betingelser.</w:t>
      </w:r>
    </w:p>
    <w:p w14:paraId="380E1D52" w14:textId="3E3A2283" w:rsidR="00930D5B" w:rsidRPr="00930D5B" w:rsidRDefault="00930D5B" w:rsidP="00930D5B">
      <w:pPr>
        <w:pStyle w:val="Listeavsnitt"/>
        <w:numPr>
          <w:ilvl w:val="0"/>
          <w:numId w:val="26"/>
        </w:numPr>
        <w:spacing w:before="100" w:beforeAutospacing="1" w:after="100" w:afterAutospacing="1"/>
        <w:rPr>
          <w:b/>
          <w:bCs/>
          <w:color w:val="000000"/>
          <w:sz w:val="27"/>
          <w:szCs w:val="27"/>
        </w:rPr>
      </w:pPr>
      <w:r w:rsidRPr="00930D5B">
        <w:rPr>
          <w:b/>
          <w:bCs/>
          <w:color w:val="000000"/>
          <w:sz w:val="27"/>
          <w:szCs w:val="27"/>
        </w:rPr>
        <w:t>Dokumentasjon</w:t>
      </w:r>
    </w:p>
    <w:p w14:paraId="1087A477" w14:textId="77777777" w:rsidR="00930D5B" w:rsidRPr="00930D5B" w:rsidRDefault="00930D5B" w:rsidP="00930D5B">
      <w:pPr>
        <w:spacing w:before="100" w:beforeAutospacing="1" w:after="100" w:afterAutospacing="1"/>
        <w:rPr>
          <w:color w:val="000000"/>
          <w:sz w:val="27"/>
          <w:szCs w:val="27"/>
        </w:rPr>
      </w:pPr>
      <w:r w:rsidRPr="00930D5B">
        <w:rPr>
          <w:color w:val="000000"/>
          <w:sz w:val="27"/>
          <w:szCs w:val="27"/>
        </w:rPr>
        <w:t>Leverandøren skal på skriftlig forespørsel fra Kunden legge frem dokumentasjon om de lønns- og arbeidsvilkår som blir benyttet. Kunden og Leverandøren kan hver for seg kreve at opplysningene skal legges frem for en uavhengig tredjepart som Leverandøren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EBD1C42" w14:textId="77777777" w:rsidR="00930D5B" w:rsidRPr="00930D5B" w:rsidRDefault="00930D5B" w:rsidP="00930D5B">
      <w:pPr>
        <w:spacing w:before="100" w:beforeAutospacing="1" w:after="100" w:afterAutospacing="1"/>
        <w:rPr>
          <w:color w:val="000000"/>
          <w:sz w:val="27"/>
          <w:szCs w:val="27"/>
        </w:rPr>
      </w:pPr>
      <w:r w:rsidRPr="00930D5B">
        <w:rPr>
          <w:color w:val="000000"/>
          <w:sz w:val="27"/>
          <w:szCs w:val="27"/>
        </w:rPr>
        <w:t>Leverandøren plikter på skriftlig forespørsel med en rimelig frist å dokumentere lønns- og arbeidsvilkårene for egne arbeidstakere, arbeidstakere hos eventuelle underleverandører (herunder innleide) som direkte medvirker til å oppfylle kontrakten.</w:t>
      </w:r>
    </w:p>
    <w:p w14:paraId="77F1DE33" w14:textId="77777777" w:rsidR="00930D5B" w:rsidRPr="00930D5B" w:rsidRDefault="00930D5B" w:rsidP="00930D5B">
      <w:pPr>
        <w:spacing w:before="100" w:beforeAutospacing="1" w:after="100" w:afterAutospacing="1"/>
        <w:rPr>
          <w:color w:val="000000"/>
          <w:sz w:val="27"/>
          <w:szCs w:val="27"/>
        </w:rPr>
      </w:pPr>
      <w:r w:rsidRPr="00930D5B">
        <w:rPr>
          <w:color w:val="000000"/>
          <w:sz w:val="27"/>
          <w:szCs w:val="27"/>
        </w:rPr>
        <w:lastRenderedPageBreak/>
        <w:t>Ved brudd på dokumentasjonsplikten har oppdragsgiver rett til å ilegge en dagbot som ikke skal være mindre enn kr 1500 per dag. Høyere dagbot kan avtales i bilag 6.</w:t>
      </w:r>
    </w:p>
    <w:p w14:paraId="14E63CA5" w14:textId="29E25764" w:rsidR="00930D5B" w:rsidRPr="00930D5B" w:rsidRDefault="00930D5B" w:rsidP="00930D5B">
      <w:pPr>
        <w:pStyle w:val="Listeavsnitt"/>
        <w:numPr>
          <w:ilvl w:val="0"/>
          <w:numId w:val="26"/>
        </w:numPr>
        <w:spacing w:before="100" w:beforeAutospacing="1" w:after="100" w:afterAutospacing="1"/>
        <w:rPr>
          <w:b/>
          <w:bCs/>
          <w:color w:val="000000"/>
          <w:sz w:val="27"/>
          <w:szCs w:val="27"/>
        </w:rPr>
      </w:pPr>
      <w:r w:rsidRPr="00930D5B">
        <w:rPr>
          <w:b/>
          <w:bCs/>
          <w:color w:val="000000"/>
          <w:sz w:val="27"/>
          <w:szCs w:val="27"/>
        </w:rPr>
        <w:t>Manglende oppfyllelse</w:t>
      </w:r>
    </w:p>
    <w:p w14:paraId="30A36520" w14:textId="3A889EFD" w:rsidR="00930D5B" w:rsidRPr="00930D5B" w:rsidRDefault="00930D5B" w:rsidP="00930D5B">
      <w:pPr>
        <w:spacing w:before="100" w:beforeAutospacing="1" w:after="100" w:afterAutospacing="1"/>
        <w:rPr>
          <w:color w:val="000000"/>
          <w:sz w:val="27"/>
          <w:szCs w:val="27"/>
        </w:rPr>
      </w:pPr>
      <w:r w:rsidRPr="00930D5B">
        <w:rPr>
          <w:color w:val="000000"/>
          <w:sz w:val="27"/>
          <w:szCs w:val="27"/>
        </w:rPr>
        <w:t>Ved brudd på kravene til lønns- og arbeidsvilkår,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w:t>
      </w:r>
      <w:r>
        <w:rPr>
          <w:color w:val="000000"/>
          <w:sz w:val="27"/>
          <w:szCs w:val="27"/>
        </w:rPr>
        <w:t xml:space="preserve"> </w:t>
      </w:r>
      <w:proofErr w:type="spellStart"/>
      <w:r w:rsidRPr="00930D5B">
        <w:rPr>
          <w:color w:val="000000"/>
          <w:sz w:val="27"/>
          <w:szCs w:val="27"/>
        </w:rPr>
        <w:t>allmenngjøring</w:t>
      </w:r>
      <w:proofErr w:type="spellEnd"/>
      <w:r w:rsidRPr="00930D5B">
        <w:rPr>
          <w:color w:val="000000"/>
          <w:sz w:val="27"/>
          <w:szCs w:val="27"/>
        </w:rPr>
        <w:t xml:space="preserve"> av tariffavtaler mv. av 4. juni 1993 § 13 skal gjelde i begge disse tilfellene.</w:t>
      </w:r>
    </w:p>
    <w:p w14:paraId="076B4D07" w14:textId="77777777" w:rsidR="00930D5B" w:rsidRPr="00930D5B" w:rsidRDefault="00930D5B" w:rsidP="00930D5B">
      <w:pPr>
        <w:spacing w:before="100" w:beforeAutospacing="1" w:after="100" w:afterAutospacing="1"/>
        <w:rPr>
          <w:color w:val="000000"/>
          <w:sz w:val="27"/>
          <w:szCs w:val="27"/>
        </w:rPr>
      </w:pPr>
      <w:r w:rsidRPr="00930D5B">
        <w:rPr>
          <w:color w:val="000000"/>
          <w:sz w:val="27"/>
          <w:szCs w:val="27"/>
        </w:rPr>
        <w:t>Dersom Leverandøren ikke oppfyller denne forpliktelsen, har Kunden rett til å holde tilbake deler av kontraktssummen, tilsvarende 2 (to) ganger innsparingen for Leverandøren. Tilbakeholdsretten opphører så snart retting etter foregående ledd er dokumentert.</w:t>
      </w:r>
    </w:p>
    <w:p w14:paraId="3A76B533" w14:textId="77777777" w:rsidR="00930D5B" w:rsidRPr="00930D5B" w:rsidRDefault="00930D5B" w:rsidP="00930D5B">
      <w:pPr>
        <w:spacing w:before="100" w:beforeAutospacing="1" w:after="100" w:afterAutospacing="1"/>
        <w:rPr>
          <w:color w:val="000000"/>
          <w:sz w:val="27"/>
          <w:szCs w:val="27"/>
        </w:rPr>
      </w:pPr>
      <w:r w:rsidRPr="00930D5B">
        <w:rPr>
          <w:color w:val="000000"/>
          <w:sz w:val="27"/>
          <w:szCs w:val="27"/>
        </w:rPr>
        <w:t>Oppfyllelse av Leverandørens forpliktelser som nevnt ovenfor skal dokumenteres i bilag 6. Dersom dokumentasjonen er lagt frem for en uavhengig tredjepart, kan en erklæring fra tredjeparten aksepteres som dokumentasjon om at det er samsvar mellom aktuell tariffavtale og faktiske lønns- og arbeidsvilkår for oppfyllelse av Leverandørens og eventuelle underleverandørers forpliktelser.</w:t>
      </w:r>
    </w:p>
    <w:p w14:paraId="79F5662D" w14:textId="4213C0EE" w:rsidR="00930D5B" w:rsidRPr="00963D7F" w:rsidRDefault="00930D5B" w:rsidP="00963D7F">
      <w:pPr>
        <w:spacing w:before="100" w:beforeAutospacing="1" w:after="100" w:afterAutospacing="1"/>
        <w:rPr>
          <w:color w:val="000000"/>
          <w:sz w:val="27"/>
          <w:szCs w:val="27"/>
        </w:rPr>
      </w:pPr>
      <w:r w:rsidRPr="00930D5B">
        <w:rPr>
          <w:color w:val="000000"/>
          <w:sz w:val="27"/>
          <w:szCs w:val="27"/>
        </w:rPr>
        <w:t>Nærmere presiseringer om gjennomføring av dette punkt 5.4 kan avtales i bilag 6.</w:t>
      </w:r>
    </w:p>
    <w:p w14:paraId="7ED9B46F" w14:textId="77777777" w:rsidR="00A20079" w:rsidRDefault="00A20079" w:rsidP="00A20079">
      <w:pPr>
        <w:pStyle w:val="Overskrift2"/>
        <w:tabs>
          <w:tab w:val="left" w:pos="708"/>
        </w:tabs>
        <w:rPr>
          <w:sz w:val="24"/>
          <w:szCs w:val="22"/>
        </w:rPr>
      </w:pPr>
      <w:bookmarkStart w:id="11" w:name="_Toc7511536"/>
      <w:bookmarkStart w:id="12" w:name="_Toc50113589"/>
      <w:bookmarkStart w:id="13" w:name="_Toc178869807"/>
      <w:r>
        <w:t>Leverandørens samfunnsansvar</w:t>
      </w:r>
      <w:bookmarkEnd w:id="11"/>
      <w:bookmarkEnd w:id="12"/>
      <w:bookmarkEnd w:id="13"/>
    </w:p>
    <w:p w14:paraId="7BF3C1A5" w14:textId="523CE97E" w:rsidR="00A20079" w:rsidRDefault="00A20079" w:rsidP="00A20079">
      <w:pPr>
        <w:rPr>
          <w:rFonts w:cs="Arial"/>
          <w:szCs w:val="22"/>
        </w:rPr>
      </w:pPr>
      <w:r>
        <w:rPr>
          <w:rFonts w:cs="Arial"/>
          <w:szCs w:val="22"/>
        </w:rPr>
        <w:t xml:space="preserve">Leverandøren skal oppfylle krav til samfunnsansvar som definert i Bilag - Forsvarsmateriells etiske krav til leverandører. Ved mislighold av disse kravene kan Kunden gjøre gjeldende sanksjoner som spesifisert i Forsvarsmateriells etiske krav til leverandører. </w:t>
      </w:r>
      <w:bookmarkStart w:id="14" w:name="_Toc493235707"/>
    </w:p>
    <w:p w14:paraId="5158C04B" w14:textId="77777777" w:rsidR="00A20079" w:rsidRDefault="00A20079" w:rsidP="00A20079">
      <w:pPr>
        <w:pStyle w:val="Overskrift2"/>
        <w:tabs>
          <w:tab w:val="left" w:pos="708"/>
        </w:tabs>
        <w:rPr>
          <w:rFonts w:cs="Times New Roman"/>
          <w:szCs w:val="22"/>
        </w:rPr>
      </w:pPr>
      <w:bookmarkStart w:id="15" w:name="_Toc493235708"/>
      <w:bookmarkStart w:id="16" w:name="_Toc7511543"/>
      <w:bookmarkStart w:id="17" w:name="_Toc50113593"/>
      <w:bookmarkStart w:id="18" w:name="_Toc178869811"/>
      <w:bookmarkEnd w:id="14"/>
      <w:r>
        <w:t>Informasjonsplikt</w:t>
      </w:r>
      <w:bookmarkEnd w:id="15"/>
      <w:bookmarkEnd w:id="16"/>
      <w:bookmarkEnd w:id="17"/>
      <w:bookmarkEnd w:id="18"/>
    </w:p>
    <w:p w14:paraId="28DD4D5C" w14:textId="605DFFAD" w:rsidR="00A20079" w:rsidRDefault="00A20079" w:rsidP="00A20079">
      <w:pPr>
        <w:rPr>
          <w:rFonts w:cs="Arial"/>
          <w:szCs w:val="22"/>
        </w:rPr>
      </w:pPr>
      <w:r>
        <w:rPr>
          <w:rFonts w:cs="Arial"/>
          <w:szCs w:val="22"/>
        </w:rPr>
        <w:t>Leverandøren skal varsle Kunden om forhold som må antas å være av betydning for forholdet mellom Partene eller gjennomføringen av kontrakten, som vesentlige endringer i eierstruktur, ledelsen, bytte av regnskapsprinsipper og revisjonsselskap, økonomiske forhold, skader og ulykker, HMS og sikkerhet, samt ulovlige forhold.</w:t>
      </w:r>
    </w:p>
    <w:p w14:paraId="4CED7CA4" w14:textId="77777777" w:rsidR="00A20079" w:rsidRDefault="00A20079" w:rsidP="00A20079">
      <w:pPr>
        <w:pStyle w:val="Overskrift2"/>
        <w:tabs>
          <w:tab w:val="left" w:pos="708"/>
        </w:tabs>
        <w:rPr>
          <w:rFonts w:cs="Times New Roman"/>
          <w:szCs w:val="22"/>
        </w:rPr>
      </w:pPr>
      <w:bookmarkStart w:id="19" w:name="_Toc7511545"/>
      <w:bookmarkStart w:id="20" w:name="_Toc50113595"/>
      <w:bookmarkStart w:id="21" w:name="_Toc178869813"/>
      <w:r>
        <w:t>Markedsføring</w:t>
      </w:r>
      <w:bookmarkEnd w:id="19"/>
      <w:bookmarkEnd w:id="20"/>
      <w:bookmarkEnd w:id="21"/>
    </w:p>
    <w:p w14:paraId="4DD37E96" w14:textId="77777777" w:rsidR="00A20079" w:rsidRDefault="00A20079" w:rsidP="00A20079">
      <w:pPr>
        <w:rPr>
          <w:rFonts w:cs="Arial"/>
          <w:szCs w:val="22"/>
        </w:rPr>
      </w:pPr>
      <w:r>
        <w:rPr>
          <w:rFonts w:cs="Arial"/>
          <w:szCs w:val="22"/>
        </w:rPr>
        <w:t xml:space="preserve">Leverandøren har anledning til å opplyse at </w:t>
      </w:r>
      <w:r>
        <w:rPr>
          <w:rFonts w:cs="Arial"/>
          <w:szCs w:val="22"/>
          <w:shd w:val="clear" w:color="auto" w:fill="FFFFFF" w:themeFill="background1"/>
        </w:rPr>
        <w:t>Forsvarsmateriell</w:t>
      </w:r>
      <w:r>
        <w:rPr>
          <w:rFonts w:cs="Arial"/>
          <w:szCs w:val="22"/>
        </w:rPr>
        <w:t xml:space="preserve"> er en kunde. Ut over dette skal enhver opplysning om kontrakten og kundeforholdet på forhånd skriftlig godkjennes av Kunden.</w:t>
      </w:r>
    </w:p>
    <w:p w14:paraId="45AC269F" w14:textId="77777777" w:rsidR="00A20079" w:rsidRDefault="00A20079" w:rsidP="00A20079">
      <w:pPr>
        <w:rPr>
          <w:rFonts w:cs="Arial"/>
          <w:szCs w:val="22"/>
        </w:rPr>
      </w:pPr>
    </w:p>
    <w:p w14:paraId="78526B57" w14:textId="77777777" w:rsidR="00A20079" w:rsidRDefault="00A20079" w:rsidP="00A20079">
      <w:pPr>
        <w:rPr>
          <w:rFonts w:cs="Arial"/>
        </w:rPr>
      </w:pPr>
      <w:r>
        <w:rPr>
          <w:rFonts w:cs="Arial"/>
        </w:rPr>
        <w:t xml:space="preserve">Brudd på denne bestemmelsen anses som mislighold av kontrakten. </w:t>
      </w:r>
    </w:p>
    <w:p w14:paraId="60F26344" w14:textId="5C6AEAB5" w:rsidR="00C07849" w:rsidRDefault="00C07849">
      <w:r>
        <w:br w:type="page"/>
      </w:r>
    </w:p>
    <w:p w14:paraId="0CBB18D2" w14:textId="77777777" w:rsidR="00815C05" w:rsidRPr="005B15D9" w:rsidRDefault="00815C05" w:rsidP="00A20079"/>
    <w:p w14:paraId="4C26A5E2" w14:textId="7F1761B0" w:rsidR="00815C05" w:rsidRPr="00E62FD1" w:rsidRDefault="00815C05" w:rsidP="00110423">
      <w:pPr>
        <w:pStyle w:val="Overskrift1"/>
        <w:rPr>
          <w:sz w:val="32"/>
          <w:szCs w:val="32"/>
        </w:rPr>
      </w:pPr>
      <w:bookmarkStart w:id="22" w:name="_Toc90633346"/>
      <w:r w:rsidRPr="00E62FD1">
        <w:rPr>
          <w:sz w:val="32"/>
          <w:szCs w:val="32"/>
        </w:rPr>
        <w:t>Bilag 7: Pris og prisbestemmelser</w:t>
      </w:r>
      <w:bookmarkEnd w:id="22"/>
    </w:p>
    <w:p w14:paraId="49D354C5" w14:textId="1DDF1D1A" w:rsidR="003E3EF2" w:rsidRPr="00B125B0" w:rsidRDefault="007A4824" w:rsidP="00B125B0">
      <w:pPr>
        <w:pStyle w:val="Overskrift2"/>
      </w:pPr>
      <w:r>
        <w:t>Avtalens punkt 6.1 Vederlag og betalingsbetingelser for skytjenester</w:t>
      </w:r>
    </w:p>
    <w:p w14:paraId="5B743D5F" w14:textId="4ED970B6" w:rsidR="00D11810" w:rsidRDefault="00C71743" w:rsidP="003E3EF2">
      <w:pPr>
        <w:spacing w:after="160" w:line="259" w:lineRule="auto"/>
      </w:pPr>
      <w:r>
        <w:t xml:space="preserve">Priser </w:t>
      </w:r>
      <w:r w:rsidR="00523855">
        <w:t>for</w:t>
      </w:r>
      <w:r>
        <w:t xml:space="preserve"> den </w:t>
      </w:r>
      <w:proofErr w:type="spellStart"/>
      <w:r>
        <w:t>initielle</w:t>
      </w:r>
      <w:proofErr w:type="spellEnd"/>
      <w:r>
        <w:t xml:space="preserve"> anskaffelsen fremgår av </w:t>
      </w:r>
      <w:r w:rsidR="00D11810" w:rsidRPr="009C0C3F">
        <w:t>vedleg</w:t>
      </w:r>
      <w:r w:rsidR="00D53444">
        <w:t>g 1 til SSA-lille sky bilag 7.</w:t>
      </w:r>
    </w:p>
    <w:p w14:paraId="4C6F53A3" w14:textId="69C96871" w:rsidR="00D53444" w:rsidRDefault="00D53444">
      <w:pPr>
        <w:spacing w:after="160" w:line="360" w:lineRule="auto"/>
      </w:pPr>
      <w:r>
        <w:t>Ved opsjonsutløsning knyttet til skytjenesten skal</w:t>
      </w:r>
      <w:r>
        <w:rPr>
          <w:color w:val="000000"/>
          <w:sz w:val="27"/>
          <w:szCs w:val="27"/>
        </w:rPr>
        <w:t xml:space="preserve"> </w:t>
      </w:r>
      <w:r w:rsidRPr="004E2147">
        <w:t xml:space="preserve">Kunden betale </w:t>
      </w:r>
      <w:r w:rsidR="00523855">
        <w:t>SAP Norge AS sin</w:t>
      </w:r>
      <w:r w:rsidRPr="004E2147">
        <w:t xml:space="preserve"> listepris på kjøpstidspunktet fratrukket følgende </w:t>
      </w:r>
      <w:proofErr w:type="gramStart"/>
      <w:r w:rsidRPr="004E2147">
        <w:t>rabatt</w:t>
      </w:r>
      <w:r w:rsidR="00960CD9">
        <w:t xml:space="preserve">: </w:t>
      </w:r>
      <w:r>
        <w:rPr>
          <w:u w:val="single"/>
        </w:rPr>
        <w:t xml:space="preserve">  </w:t>
      </w:r>
      <w:proofErr w:type="gramEnd"/>
      <w:r>
        <w:rPr>
          <w:u w:val="single"/>
        </w:rPr>
        <w:t xml:space="preserve">     </w:t>
      </w:r>
      <w:r w:rsidRPr="004E2147">
        <w:rPr>
          <w:u w:val="single"/>
        </w:rPr>
        <w:t xml:space="preserve">    %</w:t>
      </w:r>
    </w:p>
    <w:p w14:paraId="7BF71F92" w14:textId="64CFCFE0" w:rsidR="006F3333" w:rsidRPr="009C0C3F" w:rsidRDefault="006F3333" w:rsidP="00A458CE">
      <w:pPr>
        <w:spacing w:after="160" w:line="360" w:lineRule="auto"/>
      </w:pPr>
      <w:r>
        <w:t>Ved lisensutvidelser knyttet til skytjenesten skal</w:t>
      </w:r>
      <w:r>
        <w:rPr>
          <w:color w:val="000000"/>
          <w:sz w:val="27"/>
          <w:szCs w:val="27"/>
        </w:rPr>
        <w:t xml:space="preserve"> </w:t>
      </w:r>
      <w:r w:rsidRPr="00A458CE">
        <w:t xml:space="preserve">Kunden betale </w:t>
      </w:r>
      <w:r w:rsidR="00523855">
        <w:t>SAP Norge AS sin</w:t>
      </w:r>
      <w:r w:rsidRPr="00A458CE">
        <w:t xml:space="preserve"> listepris på kjøpstidspunktet fratrukket følgende </w:t>
      </w:r>
      <w:proofErr w:type="gramStart"/>
      <w:r w:rsidR="00960CD9" w:rsidRPr="00A458CE">
        <w:t>rabatt</w:t>
      </w:r>
      <w:r w:rsidR="00960CD9">
        <w:t xml:space="preserve">: </w:t>
      </w:r>
      <w:r w:rsidR="00960CD9">
        <w:rPr>
          <w:u w:val="single"/>
        </w:rPr>
        <w:t xml:space="preserve"> </w:t>
      </w:r>
      <w:r w:rsidR="0097354C">
        <w:rPr>
          <w:u w:val="single"/>
        </w:rPr>
        <w:t xml:space="preserve"> </w:t>
      </w:r>
      <w:proofErr w:type="gramEnd"/>
      <w:r w:rsidR="0097354C">
        <w:rPr>
          <w:u w:val="single"/>
        </w:rPr>
        <w:t xml:space="preserve">   </w:t>
      </w:r>
      <w:r w:rsidR="0097354C" w:rsidRPr="00A458CE">
        <w:rPr>
          <w:u w:val="single"/>
        </w:rPr>
        <w:t xml:space="preserve">    %</w:t>
      </w:r>
      <w:r w:rsidRPr="00A458CE">
        <w:rPr>
          <w:highlight w:val="yellow"/>
        </w:rPr>
        <w:softHyphen/>
      </w:r>
      <w:r w:rsidRPr="00A458CE">
        <w:rPr>
          <w:highlight w:val="yellow"/>
        </w:rPr>
        <w:softHyphen/>
      </w:r>
      <w:r w:rsidR="0097354C">
        <w:t xml:space="preserve">                   </w:t>
      </w:r>
    </w:p>
    <w:p w14:paraId="3AE70CDC" w14:textId="2F48A505" w:rsidR="00523855" w:rsidRDefault="00523855" w:rsidP="001A5EB6">
      <w:pPr>
        <w:spacing w:after="160" w:line="259" w:lineRule="auto"/>
      </w:pPr>
      <w:r>
        <w:t>Leverandøren kan vedlegge sin tjenestekatalog.</w:t>
      </w:r>
    </w:p>
    <w:p w14:paraId="0ED12BAE" w14:textId="640F52C4" w:rsidR="00586524" w:rsidRPr="001A5EB6" w:rsidRDefault="00204E63" w:rsidP="001A5EB6">
      <w:pPr>
        <w:spacing w:after="160" w:line="259" w:lineRule="auto"/>
      </w:pPr>
      <w:r w:rsidRPr="00F76160">
        <w:t>Prisene inkluderer samtlige kostnader forbundet med leveransen.</w:t>
      </w:r>
    </w:p>
    <w:p w14:paraId="09856A30" w14:textId="08E0EB9B" w:rsidR="00586524" w:rsidRPr="00B125B0" w:rsidRDefault="00586524" w:rsidP="00B125B0">
      <w:pPr>
        <w:pStyle w:val="Overskrift2"/>
      </w:pPr>
      <w:r>
        <w:t>Avtale</w:t>
      </w:r>
      <w:r w:rsidR="00B125B0">
        <w:t>s</w:t>
      </w:r>
      <w:r>
        <w:t xml:space="preserve"> punkt </w:t>
      </w:r>
      <w:r w:rsidR="0001083D">
        <w:t>6</w:t>
      </w:r>
      <w:r>
        <w:t>.</w:t>
      </w:r>
      <w:r w:rsidR="0001083D">
        <w:t>3</w:t>
      </w:r>
      <w:r>
        <w:t xml:space="preserve"> </w:t>
      </w:r>
      <w:r w:rsidR="0001083D">
        <w:t>Betalingsbetingelser og fakturering</w:t>
      </w:r>
    </w:p>
    <w:p w14:paraId="72752580" w14:textId="77777777" w:rsidR="00586524" w:rsidRDefault="00586524" w:rsidP="00586524">
      <w:pPr>
        <w:rPr>
          <w:szCs w:val="22"/>
        </w:rPr>
      </w:pPr>
      <w:r>
        <w:t xml:space="preserve">Leverandøren skal fremsende faktura etterskuddsvis i henhold til faktisk utført arbeid og/eller levert materiell (evt. </w:t>
      </w:r>
      <w:proofErr w:type="spellStart"/>
      <w:r>
        <w:t>iht</w:t>
      </w:r>
      <w:proofErr w:type="spellEnd"/>
      <w:r>
        <w:t xml:space="preserve"> avtalt betalingsplan). </w:t>
      </w:r>
    </w:p>
    <w:p w14:paraId="132C8435" w14:textId="77777777" w:rsidR="00586524" w:rsidRDefault="00586524" w:rsidP="00586524"/>
    <w:p w14:paraId="2DD89D87" w14:textId="77777777" w:rsidR="00586524" w:rsidRDefault="00586524" w:rsidP="00586524">
      <w:r>
        <w:t xml:space="preserve">Leverandørens fakturaer skal sendes rettidig og spesifiseres og dokumenteres slik at Forsvarsmateriell enkelt kan kontrollere fakturaen opp mot det avtalte vederlaget. </w:t>
      </w:r>
    </w:p>
    <w:p w14:paraId="6A200754" w14:textId="77777777" w:rsidR="00586524" w:rsidRDefault="00586524" w:rsidP="00586524"/>
    <w:p w14:paraId="69C5FFB3" w14:textId="0E701E60" w:rsidR="00586524" w:rsidRDefault="00586524" w:rsidP="00586524">
      <w:r>
        <w:t xml:space="preserve">Krav som ikke er inkludert i fakturaen, kan ikke fremmes i ettertid. Unntak gjøres for ren feilskrift, som innenfor en rimelig tidsfrist – og senest </w:t>
      </w:r>
      <w:r w:rsidR="00B33852">
        <w:t>tre</w:t>
      </w:r>
      <w:r>
        <w:t xml:space="preserve"> måned</w:t>
      </w:r>
      <w:r w:rsidR="00B33852">
        <w:t>er</w:t>
      </w:r>
      <w:r>
        <w:t xml:space="preserve"> etter utsendelse av fakturaen – kan kreves rettet.</w:t>
      </w:r>
    </w:p>
    <w:p w14:paraId="6BEF5C3A" w14:textId="77777777" w:rsidR="00586524" w:rsidRDefault="00586524" w:rsidP="00586524"/>
    <w:p w14:paraId="58B213FB" w14:textId="77777777" w:rsidR="00586524" w:rsidRDefault="00586524" w:rsidP="00586524">
      <w:r>
        <w:t>Betaling skal skje innen 30 kalenderdager etter at korrekt faktura med alle avtalte bilag er registrert mottatt hos Kunden.</w:t>
      </w:r>
    </w:p>
    <w:p w14:paraId="42B56837" w14:textId="77777777" w:rsidR="00586524" w:rsidRDefault="00586524" w:rsidP="00586524"/>
    <w:p w14:paraId="446BCC43" w14:textId="4900245B" w:rsidR="00586524" w:rsidRPr="00B125B0" w:rsidRDefault="00586524" w:rsidP="00B125B0">
      <w:bookmarkStart w:id="23" w:name="_Toc158034237"/>
      <w:r w:rsidRPr="00B125B0">
        <w:t xml:space="preserve">Elektronisk </w:t>
      </w:r>
      <w:proofErr w:type="spellStart"/>
      <w:r w:rsidRPr="00B125B0">
        <w:t>Handelsformat</w:t>
      </w:r>
      <w:proofErr w:type="spellEnd"/>
      <w:r w:rsidRPr="00B125B0">
        <w:t xml:space="preserve"> (EHF)</w:t>
      </w:r>
      <w:bookmarkEnd w:id="23"/>
    </w:p>
    <w:p w14:paraId="1C2AE5F3" w14:textId="77777777" w:rsidR="00B4340B" w:rsidRDefault="00586524" w:rsidP="00AE17E5">
      <w:r>
        <w:t>Faktura skal sendes elektronisk</w:t>
      </w:r>
      <w:r w:rsidRPr="00AE17E5">
        <w:t xml:space="preserve">. </w:t>
      </w:r>
      <w:r w:rsidR="00AE17E5" w:rsidRPr="00B4340B">
        <w:t xml:space="preserve">Forsvarsmateriell </w:t>
      </w:r>
      <w:r>
        <w:t xml:space="preserve">benytter formatet Elektronisk </w:t>
      </w:r>
      <w:proofErr w:type="spellStart"/>
      <w:r>
        <w:t>Handelsformat</w:t>
      </w:r>
      <w:proofErr w:type="spellEnd"/>
      <w:r>
        <w:t xml:space="preserve"> (EHF). </w:t>
      </w:r>
    </w:p>
    <w:p w14:paraId="6B0DE846" w14:textId="77777777" w:rsidR="00B4340B" w:rsidRDefault="00B4340B" w:rsidP="00AE17E5"/>
    <w:p w14:paraId="45853E9F" w14:textId="34C4556C" w:rsidR="00F44312" w:rsidRDefault="00AE17E5" w:rsidP="00AE17E5">
      <w:r>
        <w:t xml:space="preserve">Detaljert informasjon om EHF er tilgjengelig på </w:t>
      </w:r>
      <w:r w:rsidRPr="00B4340B">
        <w:t>Forsvar</w:t>
      </w:r>
      <w:r w:rsidR="00F44312">
        <w:t>smateriell</w:t>
      </w:r>
      <w:r w:rsidRPr="00B4340B">
        <w:t>.no/</w:t>
      </w:r>
      <w:r w:rsidR="00F44312">
        <w:t>forsvarsanskaffelser/leverandorinformasjon/fakturainformasjon.</w:t>
      </w:r>
    </w:p>
    <w:p w14:paraId="76880EB6" w14:textId="23C03C72" w:rsidR="00586524" w:rsidRPr="00B4340B" w:rsidRDefault="00586524" w:rsidP="00AE17E5">
      <w:pPr>
        <w:rPr>
          <w:highlight w:val="yellow"/>
        </w:rPr>
      </w:pPr>
      <w:r>
        <w:t xml:space="preserve">For utenlandske leverandører kan også det elektroniske formatet </w:t>
      </w:r>
      <w:proofErr w:type="spellStart"/>
      <w:r>
        <w:t>Peppol</w:t>
      </w:r>
      <w:proofErr w:type="spellEnd"/>
      <w:r>
        <w:t xml:space="preserve"> BIS benyttes. Alternativt kan fakturaen sendes til: </w:t>
      </w:r>
      <w:hyperlink r:id="rId11" w:history="1">
        <w:r>
          <w:rPr>
            <w:rStyle w:val="Hyperkobling"/>
          </w:rPr>
          <w:t>FFT.FRA.invoice@mil.no</w:t>
        </w:r>
      </w:hyperlink>
    </w:p>
    <w:p w14:paraId="5CA95D4B" w14:textId="77777777" w:rsidR="00586524" w:rsidRDefault="00586524" w:rsidP="00586524"/>
    <w:p w14:paraId="686CE5C7" w14:textId="77777777" w:rsidR="00586524" w:rsidRDefault="00586524" w:rsidP="00586524">
      <w:r>
        <w:t xml:space="preserve">Leverandøren må selv bære eventuelle kostnader leveranse av elektronisk faktura måtte medføre for denne. </w:t>
      </w:r>
    </w:p>
    <w:p w14:paraId="34B7F3D6" w14:textId="77777777" w:rsidR="00586524" w:rsidRDefault="00586524" w:rsidP="00586524"/>
    <w:p w14:paraId="10122BD7" w14:textId="77777777" w:rsidR="00586524" w:rsidRDefault="00586524" w:rsidP="00586524">
      <w:r>
        <w:t xml:space="preserve">Forsvarets elektroniske fakturaadresse er: </w:t>
      </w:r>
    </w:p>
    <w:p w14:paraId="24289B71" w14:textId="77777777" w:rsidR="00586524" w:rsidRDefault="00586524" w:rsidP="00586524"/>
    <w:p w14:paraId="3ADF9CF4" w14:textId="77777777" w:rsidR="001C2C86" w:rsidRPr="00B4340B" w:rsidRDefault="00586524" w:rsidP="001C2C86">
      <w:pPr>
        <w:ind w:firstLine="708"/>
      </w:pPr>
      <w:r w:rsidRPr="00B4340B">
        <w:t xml:space="preserve">For </w:t>
      </w:r>
      <w:r w:rsidR="001C2C86" w:rsidRPr="00B4340B">
        <w:t xml:space="preserve">Forsvarsmateriell </w:t>
      </w:r>
    </w:p>
    <w:p w14:paraId="44E00AB4" w14:textId="2AF9192F" w:rsidR="00586524" w:rsidRDefault="00586524" w:rsidP="00586524">
      <w:pPr>
        <w:rPr>
          <w:highlight w:val="yellow"/>
        </w:rPr>
      </w:pPr>
    </w:p>
    <w:p w14:paraId="62076E42" w14:textId="77777777" w:rsidR="00586524" w:rsidRDefault="00586524" w:rsidP="00586524">
      <w:pPr>
        <w:ind w:firstLine="708"/>
        <w:rPr>
          <w:highlight w:val="yellow"/>
        </w:rPr>
      </w:pPr>
    </w:p>
    <w:p w14:paraId="521DD622" w14:textId="77777777" w:rsidR="00586524" w:rsidRPr="00B4340B" w:rsidRDefault="00586524" w:rsidP="00586524">
      <w:pPr>
        <w:ind w:firstLine="708"/>
      </w:pPr>
      <w:r w:rsidRPr="00B4340B">
        <w:t>Pb 800 Postmottak</w:t>
      </w:r>
    </w:p>
    <w:p w14:paraId="5DACAF5D" w14:textId="77777777" w:rsidR="00586524" w:rsidRPr="00B4340B" w:rsidRDefault="00586524" w:rsidP="00586524">
      <w:pPr>
        <w:ind w:firstLine="708"/>
      </w:pPr>
      <w:r w:rsidRPr="00B4340B">
        <w:t>2617 Lillehammer</w:t>
      </w:r>
    </w:p>
    <w:p w14:paraId="7D882E65" w14:textId="46992361" w:rsidR="00586524" w:rsidRDefault="00586524" w:rsidP="00B4340B">
      <w:pPr>
        <w:ind w:firstLine="708"/>
      </w:pPr>
      <w:r w:rsidRPr="00B4340B">
        <w:t xml:space="preserve">EHF </w:t>
      </w:r>
      <w:r w:rsidR="00F44312" w:rsidRPr="00592CD3">
        <w:t>916</w:t>
      </w:r>
      <w:r w:rsidR="00F44312">
        <w:t> 075 855</w:t>
      </w:r>
    </w:p>
    <w:p w14:paraId="6C68CB55" w14:textId="0ACE5633" w:rsidR="00586524" w:rsidRDefault="00586524" w:rsidP="00B125B0">
      <w:r w:rsidRPr="00B125B0">
        <w:t>Faktura pr. post / Fakturaadresse</w:t>
      </w:r>
    </w:p>
    <w:p w14:paraId="28CD9901" w14:textId="77777777" w:rsidR="00B125B0" w:rsidRPr="00B125B0" w:rsidRDefault="00B125B0" w:rsidP="00B125B0"/>
    <w:p w14:paraId="0B4D695A" w14:textId="77777777" w:rsidR="00586524" w:rsidRDefault="00586524" w:rsidP="00586524">
      <w:pPr>
        <w:rPr>
          <w:sz w:val="22"/>
          <w:lang w:eastAsia="ar-SA"/>
        </w:rPr>
      </w:pPr>
      <w:r>
        <w:t>Dersom det i unntakstilfelle skulle være behov for å sende faktura pr. post, skal faktura sendes til:</w:t>
      </w:r>
    </w:p>
    <w:p w14:paraId="33CF63B5" w14:textId="77777777" w:rsidR="00586524" w:rsidRDefault="00586524" w:rsidP="00586524"/>
    <w:p w14:paraId="3630F191" w14:textId="7BEF094A" w:rsidR="00586524" w:rsidRPr="00B4340B" w:rsidRDefault="001C2C86" w:rsidP="00586524">
      <w:pPr>
        <w:ind w:firstLine="708"/>
      </w:pPr>
      <w:r w:rsidRPr="00B4340B">
        <w:t xml:space="preserve">Forsvarsmateriell </w:t>
      </w:r>
    </w:p>
    <w:p w14:paraId="0EB02736" w14:textId="77777777" w:rsidR="00586524" w:rsidRPr="00B4340B" w:rsidRDefault="00586524" w:rsidP="00586524">
      <w:pPr>
        <w:ind w:firstLine="708"/>
      </w:pPr>
      <w:r w:rsidRPr="00B4340B">
        <w:t>Pb 800 Postmottak</w:t>
      </w:r>
    </w:p>
    <w:p w14:paraId="16DD0CCD" w14:textId="77777777" w:rsidR="00586524" w:rsidRPr="00B4340B" w:rsidRDefault="00586524" w:rsidP="00586524">
      <w:pPr>
        <w:ind w:firstLine="708"/>
      </w:pPr>
      <w:r w:rsidRPr="00B4340B">
        <w:t>2617 Lillehammer</w:t>
      </w:r>
    </w:p>
    <w:p w14:paraId="34F45419" w14:textId="3E570627" w:rsidR="00B125B0" w:rsidRDefault="00586524" w:rsidP="00B125B0">
      <w:pPr>
        <w:ind w:firstLine="708"/>
      </w:pPr>
      <w:r w:rsidRPr="00B4340B">
        <w:t xml:space="preserve">EHF </w:t>
      </w:r>
      <w:bookmarkStart w:id="24" w:name="_Toc158034239"/>
      <w:r w:rsidR="001C2C86" w:rsidRPr="00592CD3">
        <w:t>916 075</w:t>
      </w:r>
      <w:r w:rsidR="00A74117">
        <w:t> </w:t>
      </w:r>
      <w:r w:rsidR="001C2C86">
        <w:t>855</w:t>
      </w:r>
    </w:p>
    <w:p w14:paraId="227E2147" w14:textId="77777777" w:rsidR="00A74117" w:rsidRDefault="00A74117" w:rsidP="00B125B0"/>
    <w:p w14:paraId="618D3702" w14:textId="445EB004" w:rsidR="00B125B0" w:rsidRDefault="00586524" w:rsidP="00B4340B">
      <w:r w:rsidRPr="00B125B0">
        <w:t>Krav til utforming av faktura</w:t>
      </w:r>
      <w:bookmarkEnd w:id="24"/>
    </w:p>
    <w:p w14:paraId="191BC91A" w14:textId="6FDF38A6" w:rsidR="00586524" w:rsidRDefault="00586524" w:rsidP="00586524">
      <w:pPr>
        <w:ind w:left="360" w:hanging="360"/>
        <w:rPr>
          <w:sz w:val="22"/>
        </w:rPr>
      </w:pPr>
      <w:r>
        <w:t>Enhver faktura skal i tillegg til det ovenstående alltid merkes med følgende:</w:t>
      </w:r>
    </w:p>
    <w:p w14:paraId="59FE99E0" w14:textId="77777777" w:rsidR="00586524" w:rsidRDefault="00586524" w:rsidP="00586524">
      <w:pPr>
        <w:ind w:left="360" w:hanging="360"/>
        <w:rPr>
          <w:lang w:eastAsia="ar-SA"/>
        </w:rPr>
      </w:pPr>
    </w:p>
    <w:p w14:paraId="1761FF65" w14:textId="77777777" w:rsidR="00586524" w:rsidRPr="004A6653" w:rsidRDefault="00586524" w:rsidP="00586524">
      <w:pPr>
        <w:numPr>
          <w:ilvl w:val="0"/>
          <w:numId w:val="24"/>
        </w:numPr>
        <w:suppressAutoHyphens/>
      </w:pPr>
      <w:proofErr w:type="spellStart"/>
      <w:r w:rsidRPr="004A6653">
        <w:t>Kontraktsnummer</w:t>
      </w:r>
      <w:proofErr w:type="spellEnd"/>
      <w:r w:rsidRPr="004A6653">
        <w:t xml:space="preserve"> </w:t>
      </w:r>
      <w:r w:rsidRPr="004A6653">
        <w:rPr>
          <w:rFonts w:cs="Arial"/>
        </w:rPr>
        <w:t xml:space="preserve">46xx </w:t>
      </w:r>
      <w:proofErr w:type="spellStart"/>
      <w:r w:rsidRPr="004A6653">
        <w:rPr>
          <w:rFonts w:cs="Arial"/>
        </w:rPr>
        <w:t>xxxx</w:t>
      </w:r>
      <w:proofErr w:type="spellEnd"/>
      <w:r w:rsidRPr="004A6653">
        <w:rPr>
          <w:rFonts w:cs="Arial"/>
        </w:rPr>
        <w:t>/</w:t>
      </w:r>
      <w:proofErr w:type="spellStart"/>
      <w:r w:rsidRPr="004A6653">
        <w:rPr>
          <w:rFonts w:cs="Arial"/>
        </w:rPr>
        <w:t>xxxx</w:t>
      </w:r>
      <w:proofErr w:type="spellEnd"/>
      <w:r w:rsidRPr="004A6653">
        <w:t xml:space="preserve"> </w:t>
      </w:r>
    </w:p>
    <w:p w14:paraId="258F7114" w14:textId="77777777" w:rsidR="00586524" w:rsidRPr="004A6653" w:rsidRDefault="00586524" w:rsidP="00586524">
      <w:pPr>
        <w:numPr>
          <w:ilvl w:val="0"/>
          <w:numId w:val="24"/>
        </w:numPr>
        <w:suppressAutoHyphens/>
      </w:pPr>
      <w:r w:rsidRPr="004A6653">
        <w:t>Innkjøpsordrenummer (IO nummer</w:t>
      </w:r>
      <w:r>
        <w:t xml:space="preserve">) </w:t>
      </w:r>
    </w:p>
    <w:p w14:paraId="0AF1C644" w14:textId="77777777" w:rsidR="00586524" w:rsidRDefault="00586524" w:rsidP="00586524">
      <w:pPr>
        <w:numPr>
          <w:ilvl w:val="0"/>
          <w:numId w:val="24"/>
        </w:numPr>
        <w:suppressAutoHyphens/>
      </w:pPr>
      <w:r>
        <w:t>Angivelse av leveransen og hva leveransen gjelder</w:t>
      </w:r>
    </w:p>
    <w:p w14:paraId="7B3BABF3" w14:textId="1DD34276" w:rsidR="00586524" w:rsidRPr="009744BF" w:rsidRDefault="00586524" w:rsidP="00586524">
      <w:pPr>
        <w:numPr>
          <w:ilvl w:val="0"/>
          <w:numId w:val="24"/>
        </w:numPr>
        <w:suppressAutoHyphens/>
      </w:pPr>
      <w:r>
        <w:t>Enhetspris og totalsum i henhold til kontrakt/bestilling.</w:t>
      </w:r>
    </w:p>
    <w:p w14:paraId="3B407BEB" w14:textId="77777777" w:rsidR="00586524" w:rsidRDefault="00586524" w:rsidP="00586524">
      <w:pPr>
        <w:rPr>
          <w:rFonts w:cs="Arial"/>
        </w:rPr>
      </w:pPr>
    </w:p>
    <w:p w14:paraId="33DEBCEA" w14:textId="1657471F" w:rsidR="00586524" w:rsidRPr="00B125B0" w:rsidRDefault="00586524" w:rsidP="00B125B0">
      <w:pPr>
        <w:pStyle w:val="Overskrift2"/>
      </w:pPr>
      <w:r>
        <w:t xml:space="preserve">Oversikt </w:t>
      </w:r>
      <w:r w:rsidRPr="0001083D">
        <w:t>over vedlegg til bilag 7</w:t>
      </w:r>
    </w:p>
    <w:p w14:paraId="03022EFC" w14:textId="51F1DA64" w:rsidR="00586524" w:rsidRDefault="00586524" w:rsidP="00586524">
      <w:pPr>
        <w:rPr>
          <w:rFonts w:cs="Arial"/>
          <w:sz w:val="22"/>
        </w:rPr>
      </w:pPr>
      <w:r>
        <w:t xml:space="preserve">Leverandøren skal i vedleggoversikten under </w:t>
      </w:r>
      <w:proofErr w:type="gramStart"/>
      <w:r>
        <w:t>oppgi</w:t>
      </w:r>
      <w:proofErr w:type="gramEnd"/>
      <w:r>
        <w:t xml:space="preserve"> eventuelle andre dokumenter som skal være vedlegg til bilag 7.</w:t>
      </w:r>
    </w:p>
    <w:p w14:paraId="05D12216" w14:textId="77777777" w:rsidR="00586524" w:rsidRDefault="00586524" w:rsidP="00586524"/>
    <w:p w14:paraId="431563BC" w14:textId="77777777" w:rsidR="00586524" w:rsidRDefault="00586524" w:rsidP="00586524"/>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38" w:type="dxa"/>
          <w:bottom w:w="57" w:type="dxa"/>
          <w:right w:w="138" w:type="dxa"/>
        </w:tblCellMar>
        <w:tblLook w:val="04A0" w:firstRow="1" w:lastRow="0" w:firstColumn="1" w:lastColumn="0" w:noHBand="0" w:noVBand="1"/>
      </w:tblPr>
      <w:tblGrid>
        <w:gridCol w:w="8362"/>
      </w:tblGrid>
      <w:tr w:rsidR="00586524" w14:paraId="644E2B66" w14:textId="77777777" w:rsidTr="00586524">
        <w:trPr>
          <w:cantSplit/>
        </w:trPr>
        <w:tc>
          <w:tcPr>
            <w:tcW w:w="8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A0078B" w14:textId="77777777" w:rsidR="00586524" w:rsidRDefault="00586524">
            <w:pPr>
              <w:spacing w:line="256" w:lineRule="auto"/>
              <w:rPr>
                <w:b/>
                <w:bCs/>
                <w:szCs w:val="22"/>
              </w:rPr>
            </w:pPr>
            <w:proofErr w:type="spellStart"/>
            <w:r>
              <w:rPr>
                <w:b/>
                <w:bCs/>
              </w:rPr>
              <w:t>Vedleggsoversikt</w:t>
            </w:r>
            <w:proofErr w:type="spellEnd"/>
            <w:r>
              <w:rPr>
                <w:b/>
                <w:bCs/>
              </w:rPr>
              <w:t xml:space="preserve"> til bilag 7</w:t>
            </w:r>
          </w:p>
        </w:tc>
      </w:tr>
      <w:tr w:rsidR="00586524" w14:paraId="2D951FBC" w14:textId="77777777" w:rsidTr="00586524">
        <w:trPr>
          <w:cantSplit/>
        </w:trPr>
        <w:tc>
          <w:tcPr>
            <w:tcW w:w="8362" w:type="dxa"/>
            <w:tcBorders>
              <w:top w:val="single" w:sz="4" w:space="0" w:color="auto"/>
              <w:left w:val="single" w:sz="4" w:space="0" w:color="auto"/>
              <w:bottom w:val="single" w:sz="4" w:space="0" w:color="auto"/>
              <w:right w:val="single" w:sz="4" w:space="0" w:color="auto"/>
            </w:tcBorders>
            <w:vAlign w:val="center"/>
            <w:hideMark/>
          </w:tcPr>
          <w:p w14:paraId="25E3C1F8" w14:textId="636FC553" w:rsidR="00586524" w:rsidRDefault="00586524">
            <w:r>
              <w:t>Vedlegg 1 til bilag 7:</w:t>
            </w:r>
            <w:r w:rsidR="00904527">
              <w:t xml:space="preserve"> </w:t>
            </w:r>
            <w:r w:rsidR="006746E6">
              <w:t>Del II – Vedlegg 11.1 SSA-lille sky Bilag 7 vedlegg 1 pris</w:t>
            </w:r>
          </w:p>
        </w:tc>
      </w:tr>
      <w:tr w:rsidR="00586524" w14:paraId="12263D47" w14:textId="77777777" w:rsidTr="00586524">
        <w:trPr>
          <w:cantSplit/>
        </w:trPr>
        <w:tc>
          <w:tcPr>
            <w:tcW w:w="8362" w:type="dxa"/>
            <w:tcBorders>
              <w:top w:val="single" w:sz="4" w:space="0" w:color="auto"/>
              <w:left w:val="single" w:sz="4" w:space="0" w:color="auto"/>
              <w:bottom w:val="single" w:sz="4" w:space="0" w:color="auto"/>
              <w:right w:val="single" w:sz="4" w:space="0" w:color="auto"/>
            </w:tcBorders>
            <w:vAlign w:val="center"/>
            <w:hideMark/>
          </w:tcPr>
          <w:p w14:paraId="4CEF4491" w14:textId="03AFC9D2" w:rsidR="00586524" w:rsidRDefault="00586524">
            <w:pPr>
              <w:rPr>
                <w:color w:val="2F5496" w:themeColor="accent1" w:themeShade="BF"/>
              </w:rPr>
            </w:pPr>
            <w:r>
              <w:t xml:space="preserve">Vedlegg 2 til bilag 7: </w:t>
            </w:r>
          </w:p>
        </w:tc>
      </w:tr>
    </w:tbl>
    <w:p w14:paraId="60099506" w14:textId="2BCF1296" w:rsidR="00586524" w:rsidRDefault="00586524" w:rsidP="00586524">
      <w:pPr>
        <w:rPr>
          <w:rFonts w:ascii="Arial" w:hAnsi="Arial"/>
          <w:sz w:val="22"/>
        </w:rPr>
      </w:pPr>
    </w:p>
    <w:p w14:paraId="4208DE42" w14:textId="694354AE" w:rsidR="001847BC" w:rsidRDefault="001847BC">
      <w:pPr>
        <w:rPr>
          <w:rFonts w:ascii="Arial" w:hAnsi="Arial"/>
          <w:sz w:val="22"/>
        </w:rPr>
      </w:pPr>
      <w:r>
        <w:rPr>
          <w:rFonts w:ascii="Arial" w:hAnsi="Arial"/>
          <w:sz w:val="22"/>
        </w:rPr>
        <w:br w:type="page"/>
      </w:r>
    </w:p>
    <w:p w14:paraId="571474B8" w14:textId="77777777" w:rsidR="001847BC" w:rsidRDefault="001847BC" w:rsidP="00586524">
      <w:pPr>
        <w:rPr>
          <w:rFonts w:ascii="Arial" w:hAnsi="Arial"/>
          <w:sz w:val="22"/>
        </w:rPr>
      </w:pPr>
    </w:p>
    <w:p w14:paraId="7AB3E017" w14:textId="7FB9D6B6" w:rsidR="001847BC" w:rsidRPr="001847BC" w:rsidRDefault="001847BC" w:rsidP="001847BC">
      <w:pPr>
        <w:pStyle w:val="Overskrift1"/>
        <w:rPr>
          <w:sz w:val="32"/>
          <w:szCs w:val="32"/>
        </w:rPr>
      </w:pPr>
      <w:r w:rsidRPr="00E62FD1">
        <w:rPr>
          <w:sz w:val="32"/>
          <w:szCs w:val="32"/>
        </w:rPr>
        <w:t xml:space="preserve">Bilag </w:t>
      </w:r>
      <w:r>
        <w:rPr>
          <w:sz w:val="32"/>
          <w:szCs w:val="32"/>
        </w:rPr>
        <w:t>8</w:t>
      </w:r>
      <w:r w:rsidRPr="00E62FD1">
        <w:rPr>
          <w:sz w:val="32"/>
          <w:szCs w:val="32"/>
        </w:rPr>
        <w:t xml:space="preserve">: </w:t>
      </w:r>
      <w:r>
        <w:rPr>
          <w:sz w:val="32"/>
          <w:szCs w:val="32"/>
        </w:rPr>
        <w:t xml:space="preserve">Endringer </w:t>
      </w:r>
      <w:r w:rsidR="0001083D">
        <w:rPr>
          <w:sz w:val="32"/>
          <w:szCs w:val="32"/>
        </w:rPr>
        <w:t>i</w:t>
      </w:r>
      <w:r>
        <w:rPr>
          <w:sz w:val="32"/>
          <w:szCs w:val="32"/>
        </w:rPr>
        <w:t xml:space="preserve"> den generelle avtaleteksten</w:t>
      </w:r>
    </w:p>
    <w:p w14:paraId="453DA19E" w14:textId="77777777" w:rsidR="00CB295E" w:rsidRDefault="00CB295E" w:rsidP="00CB295E">
      <w:pPr>
        <w:rPr>
          <w:rFonts w:ascii="Myriad Pro" w:hAnsi="Myriad Pro"/>
          <w:b/>
          <w:bCs/>
          <w:szCs w:val="22"/>
        </w:rPr>
      </w:pPr>
    </w:p>
    <w:tbl>
      <w:tblPr>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297"/>
        <w:gridCol w:w="6657"/>
      </w:tblGrid>
      <w:tr w:rsidR="00CB295E" w14:paraId="5D9CC6CE" w14:textId="77777777" w:rsidTr="002714B7">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hideMark/>
          </w:tcPr>
          <w:p w14:paraId="686E13F8" w14:textId="77777777" w:rsidR="00CB295E" w:rsidRDefault="00CB295E" w:rsidP="002714B7">
            <w:r>
              <w:t>Punkt</w:t>
            </w:r>
          </w:p>
        </w:tc>
        <w:tc>
          <w:tcPr>
            <w:tcW w:w="66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hideMark/>
          </w:tcPr>
          <w:p w14:paraId="62010EAC" w14:textId="77777777" w:rsidR="00CB295E" w:rsidRDefault="00CB295E" w:rsidP="002714B7">
            <w:r>
              <w:t>Erstattes med</w:t>
            </w:r>
          </w:p>
        </w:tc>
      </w:tr>
      <w:tr w:rsidR="00CB295E" w14:paraId="18AB8FD5" w14:textId="77777777" w:rsidTr="002714B7">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83C35F" w14:textId="68FA691C" w:rsidR="00CB295E" w:rsidRDefault="00CB295E" w:rsidP="002714B7">
            <w:pPr>
              <w:rPr>
                <w:rFonts w:ascii="Myriad Pro" w:hAnsi="Myriad Pro"/>
                <w:szCs w:val="22"/>
                <w:lang w:eastAsia="en-US"/>
              </w:rPr>
            </w:pPr>
            <w:r>
              <w:rPr>
                <w:rFonts w:ascii="Myriad Pro" w:hAnsi="Myriad Pro"/>
                <w:szCs w:val="22"/>
                <w:lang w:eastAsia="en-US"/>
              </w:rPr>
              <w:t>Nytt avsnitt legges til sist i avtalens punkt 3.1 Endringsavtaler</w:t>
            </w:r>
          </w:p>
        </w:tc>
        <w:tc>
          <w:tcPr>
            <w:tcW w:w="6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EAFAFC" w14:textId="77777777" w:rsidR="00CB295E" w:rsidRDefault="00CB295E" w:rsidP="002714B7">
            <w:pPr>
              <w:rPr>
                <w:rFonts w:ascii="Myriad Pro" w:hAnsi="Myriad Pro"/>
                <w:szCs w:val="22"/>
                <w:lang w:eastAsia="en-US"/>
              </w:rPr>
            </w:pPr>
            <w:r>
              <w:rPr>
                <w:rFonts w:ascii="Myriad Pro" w:hAnsi="Myriad Pro"/>
                <w:szCs w:val="22"/>
                <w:lang w:eastAsia="en-US"/>
              </w:rPr>
              <w:t>«Leverandøren har plikt til å foreslå endringer som antas å innebære fordeler for Kunden. For øvrig har leverandøren adgang til å foreslå de endringer som leverandøren selv anser som formålstjenlige for begge parter.»</w:t>
            </w:r>
          </w:p>
        </w:tc>
      </w:tr>
      <w:tr w:rsidR="00CB295E" w14:paraId="03630826" w14:textId="77777777" w:rsidTr="002714B7">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075A4C" w14:textId="211B8D39" w:rsidR="00CB295E" w:rsidRDefault="00CB295E" w:rsidP="002714B7">
            <w:pPr>
              <w:rPr>
                <w:rFonts w:ascii="Myriad Pro" w:hAnsi="Myriad Pro"/>
                <w:szCs w:val="22"/>
                <w:lang w:eastAsia="en-US"/>
              </w:rPr>
            </w:pPr>
            <w:r>
              <w:rPr>
                <w:rFonts w:ascii="Myriad Pro" w:hAnsi="Myriad Pro"/>
                <w:szCs w:val="22"/>
                <w:lang w:eastAsia="en-US"/>
              </w:rPr>
              <w:t>Endring i avtalens punkt 11.2.2 Leverandørens overdragelse</w:t>
            </w:r>
          </w:p>
        </w:tc>
        <w:tc>
          <w:tcPr>
            <w:tcW w:w="6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FF225" w14:textId="77777777" w:rsidR="00CB295E" w:rsidRDefault="00CB295E" w:rsidP="002714B7">
            <w:pPr>
              <w:rPr>
                <w:rFonts w:ascii="Myriad Pro" w:hAnsi="Myriad Pro"/>
                <w:szCs w:val="22"/>
                <w:lang w:eastAsia="en-US"/>
              </w:rPr>
            </w:pPr>
            <w:r>
              <w:rPr>
                <w:rFonts w:ascii="Myriad Pro" w:hAnsi="Myriad Pro"/>
                <w:szCs w:val="22"/>
                <w:lang w:eastAsia="en-US"/>
              </w:rPr>
              <w:t xml:space="preserve">Siste avsnitt endres til: </w:t>
            </w:r>
          </w:p>
          <w:p w14:paraId="4F995BCB" w14:textId="77777777" w:rsidR="00CB295E" w:rsidRDefault="00CB295E" w:rsidP="002714B7">
            <w:pPr>
              <w:rPr>
                <w:rFonts w:ascii="Myriad Pro" w:hAnsi="Myriad Pro"/>
                <w:szCs w:val="22"/>
                <w:lang w:eastAsia="en-US"/>
              </w:rPr>
            </w:pPr>
            <w:r>
              <w:rPr>
                <w:rFonts w:ascii="Myriad Pro" w:hAnsi="Myriad Pro"/>
                <w:szCs w:val="22"/>
                <w:lang w:eastAsia="en-US"/>
              </w:rPr>
              <w:t>«Retten til vederlag etter denne avtalen kan ikke overdras, med mindre det foreligger skriftlig samtykke fra Kunden. Slik eventuell overdragelse fritar ikke leverandøren for hans plikter og ansvar.»</w:t>
            </w:r>
          </w:p>
          <w:p w14:paraId="4963593B" w14:textId="77777777" w:rsidR="00CB295E" w:rsidRDefault="00CB295E" w:rsidP="002714B7">
            <w:pPr>
              <w:rPr>
                <w:rFonts w:ascii="Myriad Pro" w:hAnsi="Myriad Pro"/>
                <w:szCs w:val="22"/>
                <w:lang w:eastAsia="en-US"/>
              </w:rPr>
            </w:pPr>
          </w:p>
        </w:tc>
      </w:tr>
      <w:tr w:rsidR="00CB295E" w14:paraId="54379457" w14:textId="77777777" w:rsidTr="002714B7">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3C59DF" w14:textId="2836E739" w:rsidR="00CB295E" w:rsidRDefault="00CB295E" w:rsidP="002714B7">
            <w:pPr>
              <w:rPr>
                <w:rFonts w:ascii="Myriad Pro" w:hAnsi="Myriad Pro"/>
                <w:szCs w:val="22"/>
                <w:lang w:eastAsia="en-US"/>
              </w:rPr>
            </w:pPr>
            <w:r>
              <w:rPr>
                <w:rFonts w:ascii="Myriad Pro" w:hAnsi="Myriad Pro"/>
                <w:szCs w:val="22"/>
                <w:lang w:eastAsia="en-US"/>
              </w:rPr>
              <w:t>Endring til avtalens punkt 1</w:t>
            </w:r>
            <w:r w:rsidR="00547F3B">
              <w:rPr>
                <w:rFonts w:ascii="Myriad Pro" w:hAnsi="Myriad Pro"/>
                <w:szCs w:val="22"/>
                <w:lang w:eastAsia="en-US"/>
              </w:rPr>
              <w:t>2.4</w:t>
            </w:r>
            <w:r>
              <w:rPr>
                <w:rFonts w:ascii="Myriad Pro" w:hAnsi="Myriad Pro"/>
                <w:szCs w:val="22"/>
                <w:lang w:eastAsia="en-US"/>
              </w:rPr>
              <w:t xml:space="preserve"> Lovvalg og verneting</w:t>
            </w:r>
          </w:p>
        </w:tc>
        <w:tc>
          <w:tcPr>
            <w:tcW w:w="6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07F19" w14:textId="77777777" w:rsidR="00CB295E" w:rsidRDefault="00CB295E" w:rsidP="002714B7">
            <w:pPr>
              <w:rPr>
                <w:rFonts w:ascii="Myriad Pro" w:hAnsi="Myriad Pro"/>
                <w:szCs w:val="22"/>
                <w:lang w:eastAsia="en-US"/>
              </w:rPr>
            </w:pPr>
            <w:r>
              <w:rPr>
                <w:rFonts w:ascii="Myriad Pro" w:hAnsi="Myriad Pro"/>
                <w:szCs w:val="22"/>
                <w:lang w:eastAsia="en-US"/>
              </w:rPr>
              <w:t>Tredje avsnitt endres til:</w:t>
            </w:r>
          </w:p>
          <w:p w14:paraId="0A28E00A" w14:textId="77777777" w:rsidR="00CB295E" w:rsidRDefault="00CB295E" w:rsidP="002714B7">
            <w:pPr>
              <w:rPr>
                <w:rFonts w:ascii="Myriad Pro" w:hAnsi="Myriad Pro"/>
                <w:szCs w:val="22"/>
                <w:lang w:eastAsia="en-US"/>
              </w:rPr>
            </w:pPr>
            <w:r>
              <w:rPr>
                <w:rFonts w:ascii="Myriad Pro" w:hAnsi="Myriad Pro"/>
                <w:szCs w:val="22"/>
                <w:lang w:eastAsia="en-US"/>
              </w:rPr>
              <w:t>«Partene vedtar Oslo verneting som riktig verneting for saker som angår denne kontrakt. At en tvist er brakt inn til avgjørelse for domstolene eller annen tvistebehandling, fritar ikke partene fra å oppfylle sine forpliktelser etter avtalen.»</w:t>
            </w:r>
          </w:p>
          <w:p w14:paraId="5D27A025" w14:textId="77777777" w:rsidR="00CB295E" w:rsidRDefault="00CB295E" w:rsidP="002714B7">
            <w:pPr>
              <w:rPr>
                <w:rFonts w:ascii="Myriad Pro" w:hAnsi="Myriad Pro"/>
                <w:szCs w:val="22"/>
                <w:lang w:eastAsia="en-US"/>
              </w:rPr>
            </w:pPr>
          </w:p>
        </w:tc>
      </w:tr>
    </w:tbl>
    <w:p w14:paraId="7545D5CE" w14:textId="77777777" w:rsidR="00815C05" w:rsidRPr="00A458CE" w:rsidRDefault="00815C05" w:rsidP="00815C05">
      <w:pPr>
        <w:rPr>
          <w:iCs/>
          <w:highlight w:val="yellow"/>
        </w:rPr>
      </w:pPr>
    </w:p>
    <w:p w14:paraId="1328480F" w14:textId="77777777" w:rsidR="00815C05" w:rsidRDefault="00815C05" w:rsidP="00815C05">
      <w:pPr>
        <w:rPr>
          <w:i/>
          <w:highlight w:val="yellow"/>
        </w:rPr>
      </w:pPr>
    </w:p>
    <w:p w14:paraId="0B61239F" w14:textId="21C6EE18" w:rsidR="00815C05" w:rsidRPr="00E62FD1" w:rsidRDefault="00815C05" w:rsidP="00E50582">
      <w:pPr>
        <w:pStyle w:val="Overskrift1"/>
        <w:rPr>
          <w:sz w:val="32"/>
          <w:szCs w:val="32"/>
        </w:rPr>
      </w:pPr>
      <w:r>
        <w:br w:type="page"/>
      </w:r>
      <w:bookmarkStart w:id="25" w:name="_Toc90633363"/>
      <w:r w:rsidRPr="00E62FD1">
        <w:rPr>
          <w:sz w:val="32"/>
          <w:szCs w:val="32"/>
        </w:rPr>
        <w:lastRenderedPageBreak/>
        <w:t>Bilag 9: Endringer i Avtalen etter avtaleinngåelsen</w:t>
      </w:r>
      <w:bookmarkEnd w:id="25"/>
    </w:p>
    <w:p w14:paraId="5AB1C0C0" w14:textId="77777777" w:rsidR="00547F3B" w:rsidRDefault="00547F3B" w:rsidP="00547F3B">
      <w:pPr>
        <w:rPr>
          <w:rFonts w:ascii="Myriad Pro" w:hAnsi="Myriad Pro" w:cs="Arial"/>
          <w:iCs/>
          <w:color w:val="000000"/>
          <w:szCs w:val="20"/>
        </w:rPr>
      </w:pPr>
      <w:bookmarkStart w:id="26" w:name="_Hlk181885393"/>
    </w:p>
    <w:p w14:paraId="2CD42838" w14:textId="66643740" w:rsidR="00547F3B" w:rsidRPr="00547F3B" w:rsidRDefault="00547F3B" w:rsidP="00547F3B">
      <w:pPr>
        <w:rPr>
          <w:rFonts w:ascii="Myriad Pro" w:hAnsi="Myriad Pro"/>
          <w:iCs/>
        </w:rPr>
      </w:pPr>
      <w:r w:rsidRPr="00547F3B">
        <w:rPr>
          <w:rFonts w:ascii="Myriad Pro" w:hAnsi="Myriad Pro" w:cs="Arial"/>
          <w:iCs/>
          <w:color w:val="000000"/>
          <w:szCs w:val="20"/>
        </w:rPr>
        <w:t xml:space="preserve">Endringer etter avtaleinngåelsen skal følge bestemmelsene i kapittel 3 og gjøres skriftlig og på </w:t>
      </w:r>
      <w:proofErr w:type="spellStart"/>
      <w:r w:rsidRPr="00547F3B">
        <w:rPr>
          <w:rFonts w:ascii="Myriad Pro" w:hAnsi="Myriad Pro" w:cs="Arial"/>
          <w:iCs/>
          <w:color w:val="000000"/>
          <w:szCs w:val="20"/>
        </w:rPr>
        <w:t>FMAs</w:t>
      </w:r>
      <w:proofErr w:type="spellEnd"/>
      <w:r w:rsidRPr="00547F3B">
        <w:rPr>
          <w:rFonts w:ascii="Myriad Pro" w:hAnsi="Myriad Pro" w:cs="Arial"/>
          <w:iCs/>
          <w:color w:val="000000"/>
          <w:szCs w:val="20"/>
        </w:rPr>
        <w:t xml:space="preserve"> mal for endringsavtale. </w:t>
      </w:r>
      <w:bookmarkEnd w:id="26"/>
      <w:r w:rsidRPr="00547F3B">
        <w:rPr>
          <w:rFonts w:ascii="Myriad Pro" w:hAnsi="Myriad Pro" w:cs="Arial"/>
          <w:iCs/>
          <w:color w:val="000000"/>
          <w:szCs w:val="20"/>
        </w:rPr>
        <w:t>Leverandøren skal føre en fortløpende katalog over endringene som utgjør dette bilaget.</w:t>
      </w:r>
    </w:p>
    <w:p w14:paraId="6217C761" w14:textId="77777777" w:rsidR="00547F3B" w:rsidRDefault="00547F3B" w:rsidP="00547F3B">
      <w:pPr>
        <w:rPr>
          <w:rFonts w:ascii="Myriad Pro" w:hAnsi="Myriad Pro"/>
        </w:rPr>
      </w:pPr>
    </w:p>
    <w:p w14:paraId="4548C8AD" w14:textId="77777777" w:rsidR="00547F3B" w:rsidRPr="007F0129" w:rsidRDefault="00547F3B" w:rsidP="00547F3B">
      <w:pPr>
        <w:rPr>
          <w:rFonts w:ascii="Myriad Pro" w:hAnsi="Myriad Pro"/>
        </w:rPr>
      </w:pPr>
    </w:p>
    <w:p w14:paraId="14477908" w14:textId="77777777" w:rsidR="00547F3B" w:rsidRPr="007F0129" w:rsidRDefault="00547F3B" w:rsidP="00547F3B">
      <w:pPr>
        <w:rPr>
          <w:rFonts w:ascii="Myriad Pro" w:hAnsi="Myriad Pro"/>
        </w:rPr>
      </w:pPr>
      <w:r w:rsidRPr="007F0129">
        <w:rPr>
          <w:rFonts w:ascii="Myriad Pro" w:hAnsi="Myriad Pro"/>
        </w:rPr>
        <w:t>Endringskatalog:</w:t>
      </w:r>
    </w:p>
    <w:p w14:paraId="14FAD5C4" w14:textId="77777777" w:rsidR="00547F3B" w:rsidRPr="007F0129" w:rsidRDefault="00547F3B" w:rsidP="00547F3B">
      <w:pPr>
        <w:rPr>
          <w:rFonts w:ascii="Myriad Pro" w:hAnsi="Myriad Pr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1985"/>
        <w:gridCol w:w="4536"/>
        <w:gridCol w:w="1559"/>
      </w:tblGrid>
      <w:tr w:rsidR="00547F3B" w:rsidRPr="007F0129" w14:paraId="27E84088" w14:textId="77777777" w:rsidTr="002714B7">
        <w:tc>
          <w:tcPr>
            <w:tcW w:w="1276" w:type="dxa"/>
            <w:shd w:val="clear" w:color="auto" w:fill="BFBFBF"/>
          </w:tcPr>
          <w:p w14:paraId="75E779F8" w14:textId="77777777" w:rsidR="00547F3B" w:rsidRPr="007F0129" w:rsidRDefault="00547F3B" w:rsidP="002714B7">
            <w:pPr>
              <w:spacing w:before="40"/>
              <w:rPr>
                <w:rFonts w:ascii="Myriad Pro" w:hAnsi="Myriad Pro"/>
                <w:b/>
                <w:szCs w:val="20"/>
              </w:rPr>
            </w:pPr>
            <w:r w:rsidRPr="007F0129">
              <w:rPr>
                <w:rFonts w:ascii="Myriad Pro" w:hAnsi="Myriad Pro"/>
                <w:b/>
                <w:szCs w:val="20"/>
              </w:rPr>
              <w:t>Nr.</w:t>
            </w:r>
          </w:p>
        </w:tc>
        <w:tc>
          <w:tcPr>
            <w:tcW w:w="1985" w:type="dxa"/>
            <w:shd w:val="clear" w:color="auto" w:fill="BFBFBF"/>
          </w:tcPr>
          <w:p w14:paraId="4C3F2105" w14:textId="77777777" w:rsidR="00547F3B" w:rsidRPr="007F0129" w:rsidRDefault="00547F3B" w:rsidP="002714B7">
            <w:pPr>
              <w:spacing w:before="40"/>
              <w:rPr>
                <w:rFonts w:ascii="Myriad Pro" w:hAnsi="Myriad Pro"/>
                <w:b/>
                <w:szCs w:val="20"/>
              </w:rPr>
            </w:pPr>
            <w:r w:rsidRPr="007F0129">
              <w:rPr>
                <w:rFonts w:ascii="Myriad Pro" w:hAnsi="Myriad Pro"/>
                <w:b/>
                <w:szCs w:val="20"/>
              </w:rPr>
              <w:t>Dato</w:t>
            </w:r>
          </w:p>
        </w:tc>
        <w:tc>
          <w:tcPr>
            <w:tcW w:w="4536" w:type="dxa"/>
            <w:shd w:val="clear" w:color="auto" w:fill="BFBFBF"/>
          </w:tcPr>
          <w:p w14:paraId="2CE29575" w14:textId="77777777" w:rsidR="00547F3B" w:rsidRPr="007F0129" w:rsidRDefault="00547F3B" w:rsidP="002714B7">
            <w:pPr>
              <w:spacing w:before="40"/>
              <w:rPr>
                <w:rFonts w:ascii="Myriad Pro" w:hAnsi="Myriad Pro"/>
                <w:b/>
                <w:szCs w:val="20"/>
              </w:rPr>
            </w:pPr>
            <w:r w:rsidRPr="007F0129">
              <w:rPr>
                <w:rFonts w:ascii="Myriad Pro" w:hAnsi="Myriad Pro"/>
                <w:b/>
                <w:szCs w:val="20"/>
              </w:rPr>
              <w:t>Endringen gjelder</w:t>
            </w:r>
          </w:p>
        </w:tc>
        <w:tc>
          <w:tcPr>
            <w:tcW w:w="1559" w:type="dxa"/>
            <w:shd w:val="clear" w:color="auto" w:fill="BFBFBF"/>
          </w:tcPr>
          <w:p w14:paraId="0B8C7EC7" w14:textId="77777777" w:rsidR="00547F3B" w:rsidRPr="007F0129" w:rsidRDefault="00547F3B" w:rsidP="002714B7">
            <w:pPr>
              <w:spacing w:before="40"/>
              <w:rPr>
                <w:rFonts w:ascii="Myriad Pro" w:hAnsi="Myriad Pro"/>
                <w:b/>
                <w:szCs w:val="20"/>
              </w:rPr>
            </w:pPr>
            <w:proofErr w:type="spellStart"/>
            <w:r>
              <w:rPr>
                <w:rFonts w:ascii="Myriad Pro" w:hAnsi="Myriad Pro"/>
                <w:b/>
                <w:szCs w:val="20"/>
              </w:rPr>
              <w:t>Arkivref</w:t>
            </w:r>
            <w:proofErr w:type="spellEnd"/>
            <w:r>
              <w:rPr>
                <w:rFonts w:ascii="Myriad Pro" w:hAnsi="Myriad Pro"/>
                <w:b/>
                <w:szCs w:val="20"/>
              </w:rPr>
              <w:t>.</w:t>
            </w:r>
          </w:p>
        </w:tc>
      </w:tr>
      <w:tr w:rsidR="00547F3B" w:rsidRPr="007F0129" w14:paraId="000F522A" w14:textId="77777777" w:rsidTr="002714B7">
        <w:tc>
          <w:tcPr>
            <w:tcW w:w="1276" w:type="dxa"/>
          </w:tcPr>
          <w:p w14:paraId="140069A4" w14:textId="77777777" w:rsidR="00547F3B" w:rsidRPr="007F0129" w:rsidRDefault="00547F3B" w:rsidP="002714B7">
            <w:pPr>
              <w:rPr>
                <w:rFonts w:ascii="Myriad Pro" w:hAnsi="Myriad Pro"/>
              </w:rPr>
            </w:pPr>
          </w:p>
        </w:tc>
        <w:tc>
          <w:tcPr>
            <w:tcW w:w="1985" w:type="dxa"/>
            <w:vAlign w:val="bottom"/>
          </w:tcPr>
          <w:p w14:paraId="6EE16FF3" w14:textId="77777777" w:rsidR="00547F3B" w:rsidRPr="007F0129" w:rsidRDefault="00547F3B" w:rsidP="002714B7">
            <w:pPr>
              <w:rPr>
                <w:rFonts w:ascii="Myriad Pro" w:hAnsi="Myriad Pro"/>
              </w:rPr>
            </w:pPr>
          </w:p>
        </w:tc>
        <w:tc>
          <w:tcPr>
            <w:tcW w:w="4536" w:type="dxa"/>
          </w:tcPr>
          <w:p w14:paraId="5990A008" w14:textId="77777777" w:rsidR="00547F3B" w:rsidRPr="007F0129" w:rsidRDefault="00547F3B" w:rsidP="002714B7">
            <w:pPr>
              <w:rPr>
                <w:rFonts w:ascii="Myriad Pro" w:hAnsi="Myriad Pro"/>
              </w:rPr>
            </w:pPr>
          </w:p>
        </w:tc>
        <w:tc>
          <w:tcPr>
            <w:tcW w:w="1559" w:type="dxa"/>
          </w:tcPr>
          <w:p w14:paraId="1C583C55" w14:textId="77777777" w:rsidR="00547F3B" w:rsidRPr="007F0129" w:rsidRDefault="00547F3B" w:rsidP="002714B7">
            <w:pPr>
              <w:rPr>
                <w:rFonts w:ascii="Myriad Pro" w:hAnsi="Myriad Pro"/>
              </w:rPr>
            </w:pPr>
          </w:p>
        </w:tc>
      </w:tr>
      <w:tr w:rsidR="00547F3B" w:rsidRPr="007F0129" w14:paraId="6EF0FF20" w14:textId="77777777" w:rsidTr="002714B7">
        <w:tc>
          <w:tcPr>
            <w:tcW w:w="1276" w:type="dxa"/>
          </w:tcPr>
          <w:p w14:paraId="66CFBB18" w14:textId="77777777" w:rsidR="00547F3B" w:rsidRPr="007F0129" w:rsidRDefault="00547F3B" w:rsidP="002714B7">
            <w:pPr>
              <w:rPr>
                <w:rFonts w:ascii="Myriad Pro" w:hAnsi="Myriad Pro"/>
              </w:rPr>
            </w:pPr>
          </w:p>
        </w:tc>
        <w:tc>
          <w:tcPr>
            <w:tcW w:w="1985" w:type="dxa"/>
            <w:vAlign w:val="bottom"/>
          </w:tcPr>
          <w:p w14:paraId="4A497D82" w14:textId="77777777" w:rsidR="00547F3B" w:rsidRPr="007F0129" w:rsidRDefault="00547F3B" w:rsidP="002714B7">
            <w:pPr>
              <w:rPr>
                <w:rFonts w:ascii="Myriad Pro" w:hAnsi="Myriad Pro"/>
              </w:rPr>
            </w:pPr>
          </w:p>
        </w:tc>
        <w:tc>
          <w:tcPr>
            <w:tcW w:w="4536" w:type="dxa"/>
          </w:tcPr>
          <w:p w14:paraId="0060BA06" w14:textId="77777777" w:rsidR="00547F3B" w:rsidRPr="007F0129" w:rsidRDefault="00547F3B" w:rsidP="002714B7">
            <w:pPr>
              <w:rPr>
                <w:rFonts w:ascii="Myriad Pro" w:hAnsi="Myriad Pro"/>
              </w:rPr>
            </w:pPr>
          </w:p>
        </w:tc>
        <w:tc>
          <w:tcPr>
            <w:tcW w:w="1559" w:type="dxa"/>
          </w:tcPr>
          <w:p w14:paraId="19CD2AD5" w14:textId="77777777" w:rsidR="00547F3B" w:rsidRPr="007F0129" w:rsidRDefault="00547F3B" w:rsidP="002714B7">
            <w:pPr>
              <w:rPr>
                <w:rFonts w:ascii="Myriad Pro" w:hAnsi="Myriad Pro"/>
              </w:rPr>
            </w:pPr>
          </w:p>
        </w:tc>
      </w:tr>
      <w:tr w:rsidR="00547F3B" w:rsidRPr="007F0129" w14:paraId="03D13F37" w14:textId="77777777" w:rsidTr="002714B7">
        <w:tc>
          <w:tcPr>
            <w:tcW w:w="1276" w:type="dxa"/>
          </w:tcPr>
          <w:p w14:paraId="2E785D5A" w14:textId="77777777" w:rsidR="00547F3B" w:rsidRPr="007F0129" w:rsidRDefault="00547F3B" w:rsidP="002714B7">
            <w:pPr>
              <w:rPr>
                <w:rFonts w:ascii="Myriad Pro" w:hAnsi="Myriad Pro"/>
              </w:rPr>
            </w:pPr>
          </w:p>
        </w:tc>
        <w:tc>
          <w:tcPr>
            <w:tcW w:w="1985" w:type="dxa"/>
            <w:vAlign w:val="bottom"/>
          </w:tcPr>
          <w:p w14:paraId="5AA212F2" w14:textId="77777777" w:rsidR="00547F3B" w:rsidRPr="007F0129" w:rsidRDefault="00547F3B" w:rsidP="002714B7">
            <w:pPr>
              <w:rPr>
                <w:rFonts w:ascii="Myriad Pro" w:hAnsi="Myriad Pro"/>
              </w:rPr>
            </w:pPr>
          </w:p>
        </w:tc>
        <w:tc>
          <w:tcPr>
            <w:tcW w:w="4536" w:type="dxa"/>
          </w:tcPr>
          <w:p w14:paraId="16BDB22C" w14:textId="77777777" w:rsidR="00547F3B" w:rsidRPr="007F0129" w:rsidRDefault="00547F3B" w:rsidP="002714B7">
            <w:pPr>
              <w:rPr>
                <w:rFonts w:ascii="Myriad Pro" w:hAnsi="Myriad Pro"/>
              </w:rPr>
            </w:pPr>
          </w:p>
        </w:tc>
        <w:tc>
          <w:tcPr>
            <w:tcW w:w="1559" w:type="dxa"/>
          </w:tcPr>
          <w:p w14:paraId="0668F6D0" w14:textId="77777777" w:rsidR="00547F3B" w:rsidRPr="007F0129" w:rsidRDefault="00547F3B" w:rsidP="002714B7">
            <w:pPr>
              <w:rPr>
                <w:rFonts w:ascii="Myriad Pro" w:hAnsi="Myriad Pro"/>
              </w:rPr>
            </w:pPr>
          </w:p>
        </w:tc>
      </w:tr>
      <w:tr w:rsidR="00547F3B" w:rsidRPr="007F0129" w14:paraId="4946638D" w14:textId="77777777" w:rsidTr="002714B7">
        <w:tc>
          <w:tcPr>
            <w:tcW w:w="1276" w:type="dxa"/>
          </w:tcPr>
          <w:p w14:paraId="0D72D68F" w14:textId="77777777" w:rsidR="00547F3B" w:rsidRPr="007F0129" w:rsidRDefault="00547F3B" w:rsidP="002714B7">
            <w:pPr>
              <w:rPr>
                <w:rFonts w:ascii="Myriad Pro" w:hAnsi="Myriad Pro"/>
              </w:rPr>
            </w:pPr>
          </w:p>
        </w:tc>
        <w:tc>
          <w:tcPr>
            <w:tcW w:w="1985" w:type="dxa"/>
            <w:vAlign w:val="bottom"/>
          </w:tcPr>
          <w:p w14:paraId="099DDA8F" w14:textId="77777777" w:rsidR="00547F3B" w:rsidRPr="007F0129" w:rsidRDefault="00547F3B" w:rsidP="002714B7">
            <w:pPr>
              <w:rPr>
                <w:rFonts w:ascii="Myriad Pro" w:hAnsi="Myriad Pro"/>
              </w:rPr>
            </w:pPr>
          </w:p>
        </w:tc>
        <w:tc>
          <w:tcPr>
            <w:tcW w:w="4536" w:type="dxa"/>
          </w:tcPr>
          <w:p w14:paraId="07D652AE" w14:textId="77777777" w:rsidR="00547F3B" w:rsidRPr="007F0129" w:rsidRDefault="00547F3B" w:rsidP="002714B7">
            <w:pPr>
              <w:rPr>
                <w:rFonts w:ascii="Myriad Pro" w:hAnsi="Myriad Pro"/>
              </w:rPr>
            </w:pPr>
          </w:p>
        </w:tc>
        <w:tc>
          <w:tcPr>
            <w:tcW w:w="1559" w:type="dxa"/>
          </w:tcPr>
          <w:p w14:paraId="442E8F90" w14:textId="77777777" w:rsidR="00547F3B" w:rsidRPr="007F0129" w:rsidRDefault="00547F3B" w:rsidP="002714B7">
            <w:pPr>
              <w:rPr>
                <w:rFonts w:ascii="Myriad Pro" w:hAnsi="Myriad Pro"/>
              </w:rPr>
            </w:pPr>
          </w:p>
        </w:tc>
      </w:tr>
    </w:tbl>
    <w:p w14:paraId="2C65E2B4" w14:textId="77777777" w:rsidR="00547F3B" w:rsidRPr="007F0129" w:rsidRDefault="00547F3B" w:rsidP="00547F3B">
      <w:pPr>
        <w:rPr>
          <w:rFonts w:ascii="Myriad Pro" w:hAnsi="Myriad Pro"/>
        </w:rPr>
      </w:pPr>
      <w:bookmarkStart w:id="27" w:name="_Toc434131313"/>
      <w:bookmarkStart w:id="28" w:name="_Toc27205334"/>
      <w:bookmarkStart w:id="29" w:name="_Toc52090030"/>
      <w:bookmarkStart w:id="30" w:name="_Toc150330885"/>
      <w:bookmarkStart w:id="31" w:name="_Toc153682075"/>
      <w:bookmarkStart w:id="32" w:name="_Toc153981328"/>
    </w:p>
    <w:bookmarkEnd w:id="27"/>
    <w:bookmarkEnd w:id="28"/>
    <w:bookmarkEnd w:id="29"/>
    <w:bookmarkEnd w:id="30"/>
    <w:bookmarkEnd w:id="31"/>
    <w:bookmarkEnd w:id="32"/>
    <w:p w14:paraId="5BB6DBFF" w14:textId="77777777" w:rsidR="00547F3B" w:rsidRPr="007F0129" w:rsidRDefault="00547F3B" w:rsidP="00547F3B">
      <w:pPr>
        <w:rPr>
          <w:rFonts w:ascii="Myriad Pro" w:hAnsi="Myriad Pro"/>
          <w:szCs w:val="20"/>
        </w:rPr>
      </w:pPr>
    </w:p>
    <w:p w14:paraId="7E743F8F" w14:textId="77777777" w:rsidR="00815C05" w:rsidRDefault="00815C05" w:rsidP="00815C05"/>
    <w:p w14:paraId="4CB74B4F" w14:textId="08EFE90C" w:rsidR="00815C05" w:rsidRPr="00E62FD1" w:rsidRDefault="00815C05" w:rsidP="00E50582">
      <w:pPr>
        <w:pStyle w:val="Overskrift1"/>
        <w:rPr>
          <w:sz w:val="32"/>
          <w:szCs w:val="32"/>
        </w:rPr>
      </w:pPr>
      <w:r>
        <w:rPr>
          <w:szCs w:val="28"/>
        </w:rPr>
        <w:br w:type="page"/>
      </w:r>
      <w:bookmarkStart w:id="33" w:name="_Toc90633364"/>
      <w:r w:rsidRPr="00E62FD1">
        <w:rPr>
          <w:rStyle w:val="Overskrift1Tegn"/>
          <w:sz w:val="32"/>
          <w:szCs w:val="32"/>
        </w:rPr>
        <w:lastRenderedPageBreak/>
        <w:t>Bilag 10: Standardvilkår</w:t>
      </w:r>
      <w:r w:rsidRPr="00E62FD1">
        <w:rPr>
          <w:sz w:val="32"/>
          <w:szCs w:val="32"/>
        </w:rPr>
        <w:t xml:space="preserve"> </w:t>
      </w:r>
      <w:r w:rsidRPr="00E62FD1">
        <w:rPr>
          <w:rStyle w:val="Overskrift1Tegn"/>
          <w:sz w:val="32"/>
          <w:szCs w:val="32"/>
        </w:rPr>
        <w:t>for Skytjeneste</w:t>
      </w:r>
      <w:bookmarkEnd w:id="33"/>
      <w:r w:rsidR="0001083D">
        <w:rPr>
          <w:rStyle w:val="Overskrift1Tegn"/>
          <w:sz w:val="32"/>
          <w:szCs w:val="32"/>
        </w:rPr>
        <w:t>ne</w:t>
      </w:r>
      <w:r w:rsidRPr="00E62FD1">
        <w:rPr>
          <w:sz w:val="32"/>
          <w:szCs w:val="32"/>
        </w:rPr>
        <w:t xml:space="preserve"> </w:t>
      </w:r>
    </w:p>
    <w:p w14:paraId="1E54ABE5" w14:textId="603FDA32" w:rsidR="00815C05" w:rsidRPr="006F3B97" w:rsidRDefault="00815C05" w:rsidP="00815C05">
      <w:r w:rsidRPr="006F3B97">
        <w:t xml:space="preserve">Her </w:t>
      </w:r>
      <w:r w:rsidR="00547F3B">
        <w:t>vedlegges</w:t>
      </w:r>
      <w:r w:rsidRPr="0001083D">
        <w:t xml:space="preserve"> Standardvilkår for Skytje</w:t>
      </w:r>
      <w:r w:rsidRPr="006F3B97">
        <w:t>neste</w:t>
      </w:r>
      <w:r>
        <w:t>ne inkludert bestemmelser om tjenestenivå (SLA)</w:t>
      </w:r>
      <w:r w:rsidRPr="006F3B97">
        <w:t>.</w:t>
      </w:r>
      <w:r>
        <w:t xml:space="preserve"> Med tjenestenivå menes krav til f.eks. tilgjengelighet/oppetid, responstid ved melding om feil mv.</w:t>
      </w:r>
    </w:p>
    <w:p w14:paraId="31534370" w14:textId="77777777" w:rsidR="00815C05" w:rsidRDefault="00815C05" w:rsidP="00815C05"/>
    <w:p w14:paraId="624EF1F5" w14:textId="545E2579" w:rsidR="00815C05" w:rsidRDefault="00815C05" w:rsidP="00815C05">
      <w:r>
        <w:t xml:space="preserve">Hvis Kunden kan bestille Skytjenester fra Leverandørens tjenestekatalog i bilag 7 skal </w:t>
      </w:r>
      <w:r w:rsidRPr="006F3B97">
        <w:t xml:space="preserve">kopi av </w:t>
      </w:r>
      <w:r>
        <w:t xml:space="preserve">Standardvilkårene inntas her. </w:t>
      </w:r>
    </w:p>
    <w:p w14:paraId="25D2EEC2" w14:textId="77777777" w:rsidR="00815C05" w:rsidRDefault="00815C05" w:rsidP="00815C05"/>
    <w:p w14:paraId="4F5006EF" w14:textId="47F72F44" w:rsidR="004820B6" w:rsidRPr="00620878" w:rsidRDefault="00815C05" w:rsidP="00815C05">
      <w:r>
        <w:t xml:space="preserve">Leverandøren skal angi om det er Kunden eller Leverandøren som er part i avtalen med </w:t>
      </w:r>
      <w:r w:rsidRPr="00620878">
        <w:t>Skytjenesteleverandøren for den enkelte Skytjeneste.</w:t>
      </w:r>
      <w:r w:rsidR="00547F3B">
        <w:t xml:space="preserve"> Hvis Leverandøren er part i avtalen med Skytjenesteleverandøren, er Leverandøren ansvarlig for at kopier av Standardvilkårene til enhver tid er oppdatert.</w:t>
      </w:r>
    </w:p>
    <w:p w14:paraId="5ACAACB2" w14:textId="6B830212" w:rsidR="004820B6" w:rsidRPr="00620878" w:rsidRDefault="00FB3F6C" w:rsidP="000F4B66">
      <w:pPr>
        <w:pStyle w:val="NormalWeb"/>
      </w:pPr>
      <w:r w:rsidRPr="000F4B66">
        <w:t xml:space="preserve">I den grad standardvilkårene medfører avvik fra de generelle kontraktsvilkårene eller betingelser i bilag, må dette beskrives tydelig i det aktuelle bilaget. </w:t>
      </w:r>
    </w:p>
    <w:p w14:paraId="421523E1" w14:textId="77777777" w:rsidR="00547F3B" w:rsidRPr="00FF7AB7" w:rsidRDefault="00547F3B" w:rsidP="00547F3B">
      <w:pPr>
        <w:rPr>
          <w:b/>
        </w:rPr>
      </w:pPr>
    </w:p>
    <w:tbl>
      <w:tblPr>
        <w:tblStyle w:val="Tabellrutenett"/>
        <w:tblW w:w="0" w:type="auto"/>
        <w:tblLook w:val="04A0" w:firstRow="1" w:lastRow="0" w:firstColumn="1" w:lastColumn="0" w:noHBand="0" w:noVBand="1"/>
      </w:tblPr>
      <w:tblGrid>
        <w:gridCol w:w="1252"/>
        <w:gridCol w:w="7810"/>
      </w:tblGrid>
      <w:tr w:rsidR="00547F3B" w:rsidRPr="00FF7AB7" w14:paraId="4CB3486C" w14:textId="77777777" w:rsidTr="002714B7">
        <w:tc>
          <w:tcPr>
            <w:tcW w:w="1271" w:type="dxa"/>
          </w:tcPr>
          <w:p w14:paraId="400E4907" w14:textId="77777777" w:rsidR="00547F3B" w:rsidRPr="00FF7AB7" w:rsidRDefault="00547F3B" w:rsidP="002714B7">
            <w:pPr>
              <w:rPr>
                <w:b/>
                <w:sz w:val="18"/>
                <w:szCs w:val="18"/>
              </w:rPr>
            </w:pPr>
            <w:r w:rsidRPr="00FF7AB7">
              <w:rPr>
                <w:b/>
                <w:sz w:val="18"/>
                <w:szCs w:val="18"/>
              </w:rPr>
              <w:t>Vedlegg nr.:</w:t>
            </w:r>
          </w:p>
        </w:tc>
        <w:tc>
          <w:tcPr>
            <w:tcW w:w="8101" w:type="dxa"/>
          </w:tcPr>
          <w:p w14:paraId="7F1466A8" w14:textId="77777777" w:rsidR="00547F3B" w:rsidRPr="00FF7AB7" w:rsidRDefault="00547F3B" w:rsidP="002714B7">
            <w:pPr>
              <w:rPr>
                <w:b/>
              </w:rPr>
            </w:pPr>
            <w:r w:rsidRPr="00FF7AB7">
              <w:rPr>
                <w:rFonts w:cs="Arial"/>
                <w:b/>
                <w:bCs/>
                <w:color w:val="000000"/>
                <w:sz w:val="18"/>
                <w:szCs w:val="18"/>
              </w:rPr>
              <w:t>Liste over standardvilkår – betegnelse og versjonsnummer</w:t>
            </w:r>
          </w:p>
        </w:tc>
      </w:tr>
      <w:tr w:rsidR="00547F3B" w:rsidRPr="00FF7AB7" w14:paraId="3125D15A" w14:textId="77777777" w:rsidTr="002714B7">
        <w:tc>
          <w:tcPr>
            <w:tcW w:w="1271" w:type="dxa"/>
          </w:tcPr>
          <w:p w14:paraId="14EE27C9" w14:textId="77777777" w:rsidR="00547F3B" w:rsidRPr="00FF7AB7" w:rsidRDefault="00547F3B" w:rsidP="002714B7">
            <w:pPr>
              <w:rPr>
                <w:b/>
              </w:rPr>
            </w:pPr>
          </w:p>
        </w:tc>
        <w:tc>
          <w:tcPr>
            <w:tcW w:w="8101" w:type="dxa"/>
          </w:tcPr>
          <w:p w14:paraId="0F79079D" w14:textId="77777777" w:rsidR="00547F3B" w:rsidRPr="00FF7AB7" w:rsidRDefault="00547F3B" w:rsidP="002714B7">
            <w:pPr>
              <w:rPr>
                <w:b/>
              </w:rPr>
            </w:pPr>
          </w:p>
        </w:tc>
      </w:tr>
      <w:tr w:rsidR="00547F3B" w:rsidRPr="00FF7AB7" w14:paraId="464AEF32" w14:textId="77777777" w:rsidTr="002714B7">
        <w:tc>
          <w:tcPr>
            <w:tcW w:w="1271" w:type="dxa"/>
          </w:tcPr>
          <w:p w14:paraId="12DD2FD5" w14:textId="77777777" w:rsidR="00547F3B" w:rsidRPr="00FF7AB7" w:rsidRDefault="00547F3B" w:rsidP="002714B7">
            <w:pPr>
              <w:rPr>
                <w:b/>
              </w:rPr>
            </w:pPr>
          </w:p>
        </w:tc>
        <w:tc>
          <w:tcPr>
            <w:tcW w:w="8101" w:type="dxa"/>
          </w:tcPr>
          <w:p w14:paraId="4A80B274" w14:textId="77777777" w:rsidR="00547F3B" w:rsidRPr="00FF7AB7" w:rsidRDefault="00547F3B" w:rsidP="002714B7">
            <w:pPr>
              <w:rPr>
                <w:b/>
              </w:rPr>
            </w:pPr>
          </w:p>
        </w:tc>
      </w:tr>
      <w:tr w:rsidR="00547F3B" w:rsidRPr="00FF7AB7" w14:paraId="20DB5A72" w14:textId="77777777" w:rsidTr="002714B7">
        <w:tc>
          <w:tcPr>
            <w:tcW w:w="1271" w:type="dxa"/>
          </w:tcPr>
          <w:p w14:paraId="43C72FF3" w14:textId="77777777" w:rsidR="00547F3B" w:rsidRPr="00FF7AB7" w:rsidRDefault="00547F3B" w:rsidP="002714B7">
            <w:pPr>
              <w:rPr>
                <w:b/>
              </w:rPr>
            </w:pPr>
          </w:p>
        </w:tc>
        <w:tc>
          <w:tcPr>
            <w:tcW w:w="8101" w:type="dxa"/>
          </w:tcPr>
          <w:p w14:paraId="4B874E80" w14:textId="77777777" w:rsidR="00547F3B" w:rsidRPr="00FF7AB7" w:rsidRDefault="00547F3B" w:rsidP="002714B7">
            <w:pPr>
              <w:rPr>
                <w:b/>
              </w:rPr>
            </w:pPr>
          </w:p>
        </w:tc>
      </w:tr>
    </w:tbl>
    <w:p w14:paraId="1A298801" w14:textId="77777777" w:rsidR="00547F3B" w:rsidRPr="00FF7AB7" w:rsidRDefault="00547F3B" w:rsidP="00547F3B">
      <w:pPr>
        <w:rPr>
          <w:b/>
        </w:rPr>
      </w:pPr>
    </w:p>
    <w:p w14:paraId="465357DE" w14:textId="77777777" w:rsidR="00547F3B" w:rsidRPr="00FF7AB7" w:rsidRDefault="00547F3B" w:rsidP="00547F3B">
      <w:pPr>
        <w:rPr>
          <w:b/>
        </w:rPr>
      </w:pPr>
    </w:p>
    <w:p w14:paraId="065EC0C2" w14:textId="77777777" w:rsidR="00547F3B" w:rsidRPr="00FF7AB7" w:rsidRDefault="00547F3B" w:rsidP="00547F3B">
      <w:r>
        <w:t>Standardvilkår</w:t>
      </w:r>
      <w:r w:rsidRPr="00FF7AB7">
        <w:t xml:space="preserve"> som ikke er oppgitt i tabell </w:t>
      </w:r>
      <w:r>
        <w:t xml:space="preserve">over </w:t>
      </w:r>
      <w:r w:rsidRPr="00FF7AB7">
        <w:t xml:space="preserve">anses ikke som del av kontrakten. </w:t>
      </w:r>
    </w:p>
    <w:p w14:paraId="7C159589" w14:textId="77777777" w:rsidR="00547F3B" w:rsidRPr="00FF7AB7" w:rsidRDefault="00547F3B" w:rsidP="00547F3B"/>
    <w:p w14:paraId="281E5EA5" w14:textId="77C850A4" w:rsidR="00815C05" w:rsidRDefault="00815C05" w:rsidP="00815C05">
      <w:r>
        <w:br w:type="page"/>
      </w:r>
    </w:p>
    <w:p w14:paraId="183A46D5" w14:textId="3107EFA0" w:rsidR="00815C05" w:rsidRPr="00E62FD1" w:rsidRDefault="00815C05" w:rsidP="00E50582">
      <w:pPr>
        <w:pStyle w:val="Overskrift1"/>
        <w:rPr>
          <w:sz w:val="32"/>
          <w:szCs w:val="32"/>
        </w:rPr>
      </w:pPr>
      <w:bookmarkStart w:id="34" w:name="_Toc90633365"/>
      <w:r w:rsidRPr="00E62FD1">
        <w:rPr>
          <w:rStyle w:val="Overskrift1Tegn"/>
          <w:sz w:val="32"/>
          <w:szCs w:val="32"/>
        </w:rPr>
        <w:lastRenderedPageBreak/>
        <w:t>Bilag 11: Databehandleravtale</w:t>
      </w:r>
      <w:r w:rsidR="000A4274">
        <w:rPr>
          <w:rStyle w:val="Overskrift1Tegn"/>
          <w:sz w:val="32"/>
          <w:szCs w:val="32"/>
        </w:rPr>
        <w:t>(</w:t>
      </w:r>
      <w:r w:rsidRPr="00E62FD1">
        <w:rPr>
          <w:rStyle w:val="Overskrift1Tegn"/>
          <w:sz w:val="32"/>
          <w:szCs w:val="32"/>
        </w:rPr>
        <w:t>r</w:t>
      </w:r>
      <w:bookmarkEnd w:id="34"/>
      <w:r w:rsidR="000A4274">
        <w:rPr>
          <w:rStyle w:val="Overskrift1Tegn"/>
          <w:sz w:val="32"/>
          <w:szCs w:val="32"/>
        </w:rPr>
        <w:t>)</w:t>
      </w:r>
    </w:p>
    <w:p w14:paraId="0EBC1540" w14:textId="6CB13EA4" w:rsidR="00815C05" w:rsidRPr="00244EE2" w:rsidRDefault="00815C05" w:rsidP="00867A37">
      <w:pPr>
        <w:pStyle w:val="Overskrift2"/>
      </w:pPr>
      <w:bookmarkStart w:id="35" w:name="_Toc90633366"/>
      <w:r w:rsidRPr="003A66C4">
        <w:t>Avtalens punkt</w:t>
      </w:r>
      <w:r w:rsidRPr="00244EE2">
        <w:t xml:space="preserve"> </w:t>
      </w:r>
      <w:r>
        <w:t>7.2</w:t>
      </w:r>
      <w:r w:rsidR="00EF5544">
        <w:t>.1</w:t>
      </w:r>
      <w:r>
        <w:t xml:space="preserve"> </w:t>
      </w:r>
      <w:r w:rsidR="00EF5544">
        <w:t>Plikt til å inngå d</w:t>
      </w:r>
      <w:r>
        <w:t>atabehandleravtale</w:t>
      </w:r>
      <w:bookmarkEnd w:id="35"/>
      <w:r w:rsidR="00EF5544">
        <w:t xml:space="preserve"> og punkt 7.2.2 Databehandleravtale for Skytjenestene</w:t>
      </w:r>
      <w:r w:rsidRPr="00244EE2">
        <w:t xml:space="preserve"> </w:t>
      </w:r>
    </w:p>
    <w:p w14:paraId="57C8AA96" w14:textId="6B6CBB30" w:rsidR="00815C05" w:rsidRPr="00620878" w:rsidRDefault="00815C05" w:rsidP="00815C05">
      <w:r w:rsidRPr="00620878">
        <w:t>Her inntas kopi av eller referanse til Databehandleravtaler som er relevante for Avtalen.</w:t>
      </w:r>
    </w:p>
    <w:p w14:paraId="45561075" w14:textId="11C22143" w:rsidR="00703A17" w:rsidRPr="00620878" w:rsidRDefault="00703A17" w:rsidP="00815C05"/>
    <w:p w14:paraId="5F82C920" w14:textId="51A33E51" w:rsidR="00703A17" w:rsidRPr="00620878" w:rsidRDefault="00703A17" w:rsidP="00815C05">
      <w:r w:rsidRPr="00620878">
        <w:t>Det skal beskrives hvilke firmaer som blir databehandlere og hvilke personopplysninger som skal håndteres av det enkelte firma. Det må fremkomme om det er underdatabehandleravtaler (</w:t>
      </w:r>
      <w:proofErr w:type="spellStart"/>
      <w:r w:rsidRPr="00620878">
        <w:t>dvs</w:t>
      </w:r>
      <w:proofErr w:type="spellEnd"/>
      <w:r w:rsidRPr="00620878">
        <w:t xml:space="preserve"> at leverandøren inngår databehandleravtale med sine underleverandører) eller parallelle databehandleravtaler </w:t>
      </w:r>
      <w:r w:rsidR="00437FE9" w:rsidRPr="00620878">
        <w:t>(det vil si at oppdragsgiver inngår avtaler med hvert enkelt firma).</w:t>
      </w:r>
    </w:p>
    <w:p w14:paraId="799CEE9C" w14:textId="77777777" w:rsidR="00B15D94" w:rsidRDefault="00B15D94" w:rsidP="00815C05"/>
    <w:p w14:paraId="685AE053" w14:textId="77777777" w:rsidR="004F3F78" w:rsidRPr="009E4ED9" w:rsidRDefault="004F3F78" w:rsidP="00815C05">
      <w:r w:rsidRPr="008B6958">
        <w:rPr>
          <w:color w:val="000000"/>
        </w:rPr>
        <w:t>Dersom leverandøren vil behandle personopplysninger i tilknytning til ytelsene under denne avtalen</w:t>
      </w:r>
      <w:r w:rsidRPr="009E4ED9">
        <w:rPr>
          <w:color w:val="000000"/>
        </w:rPr>
        <w:t xml:space="preserve"> skal dette reguleres i samme databehandleravtale som for vedlikeholdsavtalen, se Del II - Vedlegg 15.2 SSA-V bilag 11 DBA generell avtaletekst med tilhørende bilag.</w:t>
      </w:r>
      <w:r w:rsidRPr="009E4ED9">
        <w:t xml:space="preserve"> </w:t>
      </w:r>
    </w:p>
    <w:p w14:paraId="5E1722BC" w14:textId="77777777" w:rsidR="004F3F78" w:rsidRPr="009E4ED9" w:rsidRDefault="004F3F78" w:rsidP="00815C05"/>
    <w:p w14:paraId="5B6E9BF9" w14:textId="3AE0EFA8" w:rsidR="008B6958" w:rsidRPr="008B6958" w:rsidRDefault="004F3F78" w:rsidP="00815C05">
      <w:bookmarkStart w:id="36" w:name="_Hlk181946776"/>
      <w:r w:rsidRPr="009E4ED9">
        <w:t xml:space="preserve">Databehandleravtale med Skytjenesteleverandøren skal vedlegges. </w:t>
      </w:r>
      <w:r w:rsidR="008B6958" w:rsidRPr="009E4ED9">
        <w:t xml:space="preserve">Om dette er den samme som for Vedlikeholdsavtalen kan det henvises til </w:t>
      </w:r>
      <w:r w:rsidR="008B6958" w:rsidRPr="008B6958">
        <w:rPr>
          <w:szCs w:val="22"/>
        </w:rPr>
        <w:t>standard databehandleravtale mellom Kunden og Programvareprodusenten, i Vedlikeholdsavtalen bilag 10.</w:t>
      </w:r>
    </w:p>
    <w:p w14:paraId="0760D870" w14:textId="77777777" w:rsidR="008B6958" w:rsidRPr="009E4ED9" w:rsidRDefault="008B6958" w:rsidP="00815C05"/>
    <w:p w14:paraId="68C1FD75" w14:textId="3D6283A3" w:rsidR="00523FDE" w:rsidRPr="009E4ED9" w:rsidRDefault="004F3F78" w:rsidP="00815C05">
      <w:r w:rsidRPr="009E4ED9">
        <w:t xml:space="preserve">Kunden ønsker EU Access for alle tjenester hvor dette er tilgjengelig. Det skal oppgis hvilke tjenester som </w:t>
      </w:r>
      <w:r w:rsidR="00523FDE" w:rsidRPr="009E4ED9">
        <w:t>har EU Access og hvilke tjenester som ikke har EU Access. I tillegg ønskes opplyst hvilke bestemmelser i Skytjenesteleverandørens databehandleravtale og øvrige standardvilkår som ikke får anvendelse for tjenester med EU Access.</w:t>
      </w:r>
    </w:p>
    <w:bookmarkEnd w:id="36"/>
    <w:p w14:paraId="484523D1" w14:textId="61CF4CCB" w:rsidR="00815C05" w:rsidRPr="004F3F78" w:rsidRDefault="00815C05" w:rsidP="00815C05">
      <w:r w:rsidRPr="004F3F78">
        <w:br w:type="page"/>
      </w:r>
    </w:p>
    <w:p w14:paraId="1F7BF546" w14:textId="63D29DA7" w:rsidR="00815C05" w:rsidRPr="00E62FD1" w:rsidRDefault="00815C05" w:rsidP="00E50582">
      <w:pPr>
        <w:pStyle w:val="Overskrift1"/>
        <w:rPr>
          <w:sz w:val="32"/>
          <w:szCs w:val="32"/>
        </w:rPr>
      </w:pPr>
      <w:bookmarkStart w:id="37" w:name="_Toc90633367"/>
      <w:r w:rsidRPr="00E62FD1">
        <w:rPr>
          <w:rStyle w:val="Overskrift1Tegn"/>
          <w:sz w:val="32"/>
          <w:szCs w:val="32"/>
        </w:rPr>
        <w:lastRenderedPageBreak/>
        <w:t>Bilag 12: Begreper som er definert i Avtalen</w:t>
      </w:r>
      <w:bookmarkEnd w:id="37"/>
    </w:p>
    <w:p w14:paraId="6EB077C1" w14:textId="77777777" w:rsidR="00815C05" w:rsidRPr="001D6E6B" w:rsidRDefault="00815C05" w:rsidP="00815C05">
      <w:pPr>
        <w:rPr>
          <w:b/>
        </w:rPr>
      </w:pPr>
      <w:r>
        <w:rPr>
          <w:b/>
        </w:rPr>
        <w:t xml:space="preserve">NB! </w:t>
      </w:r>
      <w:r w:rsidRPr="001D6E6B">
        <w:rPr>
          <w:b/>
        </w:rPr>
        <w:t xml:space="preserve">Begrepsforklaringene skal ikke endres av Partene. </w:t>
      </w:r>
    </w:p>
    <w:p w14:paraId="02EF2B84" w14:textId="77777777" w:rsidR="00815C05" w:rsidRDefault="00815C05" w:rsidP="00815C05"/>
    <w:p w14:paraId="2C6518EF" w14:textId="77777777" w:rsidR="00815C05" w:rsidRDefault="00815C05" w:rsidP="00815C05">
      <w:r>
        <w:t>Begrepene benyttes i Avtalen i bestemt og ubestemt form entall og/eller flertall.</w:t>
      </w:r>
    </w:p>
    <w:p w14:paraId="3D7A4239" w14:textId="77777777" w:rsidR="00815C05" w:rsidRPr="00EB592B" w:rsidRDefault="00815C05" w:rsidP="00815C05"/>
    <w:tbl>
      <w:tblPr>
        <w:tblW w:w="964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22"/>
        <w:gridCol w:w="6247"/>
        <w:gridCol w:w="1275"/>
      </w:tblGrid>
      <w:tr w:rsidR="00815C05" w:rsidRPr="009A5536" w14:paraId="67A928F5" w14:textId="77777777" w:rsidTr="00477E39">
        <w:trPr>
          <w:trHeight w:val="454"/>
          <w:jc w:val="center"/>
        </w:trPr>
        <w:tc>
          <w:tcPr>
            <w:tcW w:w="2122" w:type="dxa"/>
            <w:shd w:val="clear" w:color="auto" w:fill="auto"/>
            <w:vAlign w:val="center"/>
          </w:tcPr>
          <w:p w14:paraId="164B546F" w14:textId="77777777" w:rsidR="00815C05" w:rsidRPr="005E6831" w:rsidRDefault="00815C05" w:rsidP="0022362F">
            <w:pPr>
              <w:rPr>
                <w:rFonts w:cs="Arial"/>
                <w:b/>
                <w:bCs/>
                <w:sz w:val="18"/>
                <w:szCs w:val="18"/>
              </w:rPr>
            </w:pPr>
            <w:r w:rsidRPr="005E6831">
              <w:rPr>
                <w:rFonts w:cs="Arial"/>
                <w:b/>
                <w:bCs/>
                <w:sz w:val="18"/>
                <w:szCs w:val="18"/>
              </w:rPr>
              <w:t>Begrep</w:t>
            </w:r>
          </w:p>
        </w:tc>
        <w:tc>
          <w:tcPr>
            <w:tcW w:w="6247" w:type="dxa"/>
            <w:shd w:val="clear" w:color="auto" w:fill="auto"/>
            <w:vAlign w:val="center"/>
          </w:tcPr>
          <w:p w14:paraId="62F2E3FD" w14:textId="77777777" w:rsidR="00815C05" w:rsidRPr="005E6831" w:rsidRDefault="00815C05" w:rsidP="0022362F">
            <w:pPr>
              <w:rPr>
                <w:rFonts w:cs="Arial"/>
                <w:b/>
                <w:bCs/>
                <w:sz w:val="18"/>
                <w:szCs w:val="18"/>
              </w:rPr>
            </w:pPr>
            <w:r w:rsidRPr="005E6831">
              <w:rPr>
                <w:rFonts w:cs="Arial"/>
                <w:b/>
                <w:bCs/>
                <w:sz w:val="18"/>
                <w:szCs w:val="18"/>
              </w:rPr>
              <w:t>Definisjon/forklaring</w:t>
            </w:r>
          </w:p>
        </w:tc>
        <w:tc>
          <w:tcPr>
            <w:tcW w:w="1275" w:type="dxa"/>
          </w:tcPr>
          <w:p w14:paraId="1B214D8F" w14:textId="77777777" w:rsidR="00815C05" w:rsidRPr="005E6831" w:rsidRDefault="00815C05" w:rsidP="0022362F">
            <w:pPr>
              <w:rPr>
                <w:rFonts w:cs="Arial"/>
                <w:b/>
                <w:bCs/>
                <w:sz w:val="18"/>
                <w:szCs w:val="18"/>
              </w:rPr>
            </w:pPr>
            <w:r>
              <w:rPr>
                <w:rFonts w:cs="Arial"/>
                <w:b/>
                <w:bCs/>
                <w:sz w:val="18"/>
                <w:szCs w:val="18"/>
              </w:rPr>
              <w:t>Referanse til Avtalen</w:t>
            </w:r>
          </w:p>
        </w:tc>
      </w:tr>
      <w:tr w:rsidR="00815C05" w:rsidRPr="009A5536" w14:paraId="0D07F26D" w14:textId="77777777" w:rsidTr="00477E39">
        <w:trPr>
          <w:trHeight w:val="454"/>
          <w:jc w:val="center"/>
        </w:trPr>
        <w:tc>
          <w:tcPr>
            <w:tcW w:w="2122" w:type="dxa"/>
            <w:shd w:val="clear" w:color="auto" w:fill="auto"/>
            <w:vAlign w:val="center"/>
            <w:hideMark/>
          </w:tcPr>
          <w:p w14:paraId="5F95402E" w14:textId="77777777" w:rsidR="00815C05" w:rsidRPr="005E6831" w:rsidRDefault="00815C05" w:rsidP="0022362F">
            <w:pPr>
              <w:rPr>
                <w:rFonts w:cs="Arial"/>
                <w:sz w:val="18"/>
                <w:szCs w:val="18"/>
              </w:rPr>
            </w:pPr>
            <w:r w:rsidRPr="005E6831">
              <w:rPr>
                <w:rFonts w:cs="Arial"/>
                <w:sz w:val="18"/>
                <w:szCs w:val="18"/>
              </w:rPr>
              <w:t>Avtalen</w:t>
            </w:r>
          </w:p>
        </w:tc>
        <w:tc>
          <w:tcPr>
            <w:tcW w:w="6247" w:type="dxa"/>
            <w:shd w:val="clear" w:color="auto" w:fill="auto"/>
            <w:vAlign w:val="center"/>
            <w:hideMark/>
          </w:tcPr>
          <w:p w14:paraId="7BCC043E" w14:textId="77777777" w:rsidR="00815C05" w:rsidRPr="005E6831" w:rsidRDefault="00815C05" w:rsidP="0022362F">
            <w:pPr>
              <w:rPr>
                <w:rFonts w:cs="Arial"/>
                <w:sz w:val="18"/>
                <w:szCs w:val="18"/>
              </w:rPr>
            </w:pPr>
            <w:r>
              <w:rPr>
                <w:rFonts w:cs="Arial"/>
                <w:sz w:val="18"/>
                <w:szCs w:val="18"/>
              </w:rPr>
              <w:t>Den g</w:t>
            </w:r>
            <w:r w:rsidRPr="005E6831">
              <w:rPr>
                <w:rFonts w:cs="Arial"/>
                <w:sz w:val="18"/>
                <w:szCs w:val="18"/>
              </w:rPr>
              <w:t>enerell</w:t>
            </w:r>
            <w:r>
              <w:rPr>
                <w:rFonts w:cs="Arial"/>
                <w:sz w:val="18"/>
                <w:szCs w:val="18"/>
              </w:rPr>
              <w:t>e</w:t>
            </w:r>
            <w:r w:rsidRPr="005E6831">
              <w:rPr>
                <w:rFonts w:cs="Arial"/>
                <w:sz w:val="18"/>
                <w:szCs w:val="18"/>
              </w:rPr>
              <w:t xml:space="preserve"> </w:t>
            </w:r>
            <w:r>
              <w:rPr>
                <w:rFonts w:cs="Arial"/>
                <w:sz w:val="18"/>
                <w:szCs w:val="18"/>
              </w:rPr>
              <w:t>a</w:t>
            </w:r>
            <w:r w:rsidRPr="005E6831">
              <w:rPr>
                <w:rFonts w:cs="Arial"/>
                <w:sz w:val="18"/>
                <w:szCs w:val="18"/>
              </w:rPr>
              <w:t>vtaletekst</w:t>
            </w:r>
            <w:r>
              <w:rPr>
                <w:rFonts w:cs="Arial"/>
                <w:sz w:val="18"/>
                <w:szCs w:val="18"/>
              </w:rPr>
              <w:t>en</w:t>
            </w:r>
            <w:r w:rsidRPr="005E6831">
              <w:rPr>
                <w:rFonts w:cs="Arial"/>
                <w:sz w:val="18"/>
                <w:szCs w:val="18"/>
              </w:rPr>
              <w:t xml:space="preserve"> med bilag</w:t>
            </w:r>
            <w:r>
              <w:rPr>
                <w:rFonts w:cs="Arial"/>
                <w:sz w:val="18"/>
                <w:szCs w:val="18"/>
              </w:rPr>
              <w:t>.</w:t>
            </w:r>
            <w:r w:rsidRPr="005E6831">
              <w:rPr>
                <w:rFonts w:cs="Arial"/>
                <w:sz w:val="18"/>
                <w:szCs w:val="18"/>
              </w:rPr>
              <w:t xml:space="preserve"> </w:t>
            </w:r>
          </w:p>
        </w:tc>
        <w:tc>
          <w:tcPr>
            <w:tcW w:w="1275" w:type="dxa"/>
          </w:tcPr>
          <w:p w14:paraId="5CCBAF10" w14:textId="77777777" w:rsidR="00815C05" w:rsidRDefault="00815C05" w:rsidP="0022362F">
            <w:pPr>
              <w:rPr>
                <w:rFonts w:cs="Arial"/>
                <w:sz w:val="18"/>
                <w:szCs w:val="18"/>
              </w:rPr>
            </w:pPr>
            <w:r>
              <w:rPr>
                <w:rFonts w:cs="Arial"/>
                <w:sz w:val="18"/>
                <w:szCs w:val="18"/>
              </w:rPr>
              <w:t>1.1</w:t>
            </w:r>
          </w:p>
        </w:tc>
      </w:tr>
      <w:tr w:rsidR="00815C05" w:rsidRPr="009A5536" w14:paraId="343D2E7E" w14:textId="77777777" w:rsidTr="00477E39">
        <w:trPr>
          <w:trHeight w:val="454"/>
          <w:jc w:val="center"/>
        </w:trPr>
        <w:tc>
          <w:tcPr>
            <w:tcW w:w="2122" w:type="dxa"/>
            <w:shd w:val="clear" w:color="auto" w:fill="auto"/>
            <w:vAlign w:val="center"/>
          </w:tcPr>
          <w:p w14:paraId="04EBEB82" w14:textId="77777777" w:rsidR="00815C05" w:rsidRPr="005E6831" w:rsidRDefault="00815C05" w:rsidP="0022362F">
            <w:pPr>
              <w:rPr>
                <w:rFonts w:cs="Arial"/>
                <w:color w:val="000000"/>
                <w:sz w:val="18"/>
                <w:szCs w:val="18"/>
              </w:rPr>
            </w:pPr>
            <w:r>
              <w:rPr>
                <w:rFonts w:cs="Arial"/>
                <w:color w:val="000000"/>
                <w:sz w:val="18"/>
                <w:szCs w:val="18"/>
              </w:rPr>
              <w:t>Avslutning</w:t>
            </w:r>
          </w:p>
        </w:tc>
        <w:tc>
          <w:tcPr>
            <w:tcW w:w="6247" w:type="dxa"/>
            <w:shd w:val="clear" w:color="auto" w:fill="auto"/>
            <w:vAlign w:val="center"/>
          </w:tcPr>
          <w:p w14:paraId="69B69EA2" w14:textId="77777777" w:rsidR="00815C05" w:rsidRPr="005E6831" w:rsidRDefault="00815C05" w:rsidP="0022362F">
            <w:pPr>
              <w:rPr>
                <w:rFonts w:cs="Arial"/>
                <w:color w:val="000000"/>
                <w:sz w:val="18"/>
                <w:szCs w:val="18"/>
              </w:rPr>
            </w:pPr>
            <w:r w:rsidRPr="00F016EE">
              <w:rPr>
                <w:rFonts w:cs="Arial"/>
                <w:color w:val="000000"/>
                <w:sz w:val="18"/>
                <w:szCs w:val="18"/>
              </w:rPr>
              <w:t xml:space="preserve">Tiltak som kommer til anvendelse når en Skytjeneste skal avsluttes eller Leverandørens </w:t>
            </w:r>
            <w:r>
              <w:rPr>
                <w:rFonts w:cs="Arial"/>
                <w:color w:val="000000"/>
                <w:sz w:val="18"/>
                <w:szCs w:val="18"/>
              </w:rPr>
              <w:t>Tilleggstjenester</w:t>
            </w:r>
            <w:r w:rsidRPr="00F016EE">
              <w:rPr>
                <w:rFonts w:cs="Arial"/>
                <w:color w:val="000000"/>
                <w:sz w:val="18"/>
                <w:szCs w:val="18"/>
              </w:rPr>
              <w:t xml:space="preserve"> i henhold til denne Avtalen helt eller delvis termineres i henhold til denne Avtalens bestemmelser om oppsigelse, avbestilling eller heving</w:t>
            </w:r>
            <w:r>
              <w:rPr>
                <w:rFonts w:cs="Arial"/>
                <w:color w:val="000000"/>
                <w:sz w:val="18"/>
                <w:szCs w:val="18"/>
              </w:rPr>
              <w:t>.</w:t>
            </w:r>
          </w:p>
        </w:tc>
        <w:tc>
          <w:tcPr>
            <w:tcW w:w="1275" w:type="dxa"/>
          </w:tcPr>
          <w:p w14:paraId="1DF0A6D6" w14:textId="77777777" w:rsidR="00815C05" w:rsidRDefault="00815C05" w:rsidP="0022362F">
            <w:pPr>
              <w:rPr>
                <w:rFonts w:cs="Arial"/>
                <w:color w:val="000000"/>
                <w:sz w:val="18"/>
                <w:szCs w:val="18"/>
              </w:rPr>
            </w:pPr>
            <w:r>
              <w:rPr>
                <w:rFonts w:cs="Arial"/>
                <w:color w:val="000000"/>
                <w:sz w:val="18"/>
                <w:szCs w:val="18"/>
              </w:rPr>
              <w:t>2.6</w:t>
            </w:r>
          </w:p>
        </w:tc>
      </w:tr>
      <w:tr w:rsidR="00815C05" w:rsidRPr="009A5536" w14:paraId="089EC1BC" w14:textId="77777777" w:rsidTr="00477E39">
        <w:trPr>
          <w:trHeight w:val="454"/>
          <w:jc w:val="center"/>
        </w:trPr>
        <w:tc>
          <w:tcPr>
            <w:tcW w:w="2122" w:type="dxa"/>
            <w:shd w:val="clear" w:color="auto" w:fill="auto"/>
            <w:vAlign w:val="center"/>
          </w:tcPr>
          <w:p w14:paraId="2A2D6DF1" w14:textId="77777777" w:rsidR="00815C05" w:rsidRPr="005E6831" w:rsidRDefault="00815C05" w:rsidP="0022362F">
            <w:pPr>
              <w:rPr>
                <w:rFonts w:cs="Arial"/>
                <w:sz w:val="18"/>
                <w:szCs w:val="18"/>
              </w:rPr>
            </w:pPr>
            <w:r w:rsidRPr="005E6831">
              <w:rPr>
                <w:rFonts w:cs="Arial"/>
                <w:sz w:val="18"/>
                <w:szCs w:val="18"/>
              </w:rPr>
              <w:t>Godkjenningsprøve</w:t>
            </w:r>
          </w:p>
        </w:tc>
        <w:tc>
          <w:tcPr>
            <w:tcW w:w="6247" w:type="dxa"/>
            <w:shd w:val="clear" w:color="auto" w:fill="auto"/>
            <w:vAlign w:val="center"/>
          </w:tcPr>
          <w:p w14:paraId="2BDF8C0C" w14:textId="77777777" w:rsidR="00815C05" w:rsidRPr="005E6831" w:rsidRDefault="00815C05" w:rsidP="0022362F">
            <w:pPr>
              <w:rPr>
                <w:rFonts w:cs="Arial"/>
                <w:sz w:val="18"/>
                <w:szCs w:val="18"/>
              </w:rPr>
            </w:pPr>
            <w:r w:rsidRPr="005E6831">
              <w:rPr>
                <w:rFonts w:cs="Arial"/>
                <w:sz w:val="18"/>
                <w:szCs w:val="18"/>
              </w:rPr>
              <w:t xml:space="preserve">Kundens undersøkelse av </w:t>
            </w:r>
            <w:r>
              <w:rPr>
                <w:rFonts w:cs="Arial"/>
                <w:sz w:val="18"/>
                <w:szCs w:val="18"/>
              </w:rPr>
              <w:t xml:space="preserve">at Tilleggstjenestene og en eller flere Skytjenester </w:t>
            </w:r>
            <w:r w:rsidRPr="005E6831">
              <w:rPr>
                <w:rFonts w:cs="Arial"/>
                <w:sz w:val="18"/>
                <w:szCs w:val="18"/>
              </w:rPr>
              <w:t>fungerer i overensstemmelse med det som er avtalt</w:t>
            </w:r>
            <w:r>
              <w:rPr>
                <w:rFonts w:cs="Arial"/>
                <w:sz w:val="18"/>
                <w:szCs w:val="18"/>
              </w:rPr>
              <w:t xml:space="preserve"> før de tas i bruk av Kunden</w:t>
            </w:r>
            <w:r w:rsidRPr="005E6831">
              <w:rPr>
                <w:rFonts w:cs="Arial"/>
                <w:sz w:val="18"/>
                <w:szCs w:val="18"/>
              </w:rPr>
              <w:t xml:space="preserve">. </w:t>
            </w:r>
          </w:p>
        </w:tc>
        <w:tc>
          <w:tcPr>
            <w:tcW w:w="1275" w:type="dxa"/>
          </w:tcPr>
          <w:p w14:paraId="3A0C6580" w14:textId="77777777" w:rsidR="00815C05" w:rsidRPr="005E6831" w:rsidRDefault="00815C05" w:rsidP="0022362F">
            <w:pPr>
              <w:rPr>
                <w:rFonts w:cs="Arial"/>
                <w:sz w:val="18"/>
                <w:szCs w:val="18"/>
              </w:rPr>
            </w:pPr>
            <w:r>
              <w:rPr>
                <w:rFonts w:cs="Arial"/>
                <w:sz w:val="18"/>
                <w:szCs w:val="18"/>
              </w:rPr>
              <w:t>2.4</w:t>
            </w:r>
          </w:p>
        </w:tc>
      </w:tr>
      <w:tr w:rsidR="00815C05" w:rsidRPr="009A5536" w14:paraId="6B39D90D" w14:textId="77777777" w:rsidTr="00477E39">
        <w:trPr>
          <w:trHeight w:val="454"/>
          <w:jc w:val="center"/>
        </w:trPr>
        <w:tc>
          <w:tcPr>
            <w:tcW w:w="2122" w:type="dxa"/>
            <w:shd w:val="clear" w:color="auto" w:fill="auto"/>
            <w:vAlign w:val="center"/>
          </w:tcPr>
          <w:p w14:paraId="4D7B01CB" w14:textId="77777777" w:rsidR="00815C05" w:rsidRPr="005E6831" w:rsidRDefault="00815C05" w:rsidP="0022362F">
            <w:pPr>
              <w:rPr>
                <w:rFonts w:cs="Arial"/>
                <w:sz w:val="18"/>
                <w:szCs w:val="18"/>
              </w:rPr>
            </w:pPr>
            <w:r w:rsidRPr="005E6831">
              <w:rPr>
                <w:rFonts w:cs="Arial"/>
                <w:sz w:val="18"/>
                <w:szCs w:val="18"/>
              </w:rPr>
              <w:t>Kunde</w:t>
            </w:r>
          </w:p>
        </w:tc>
        <w:tc>
          <w:tcPr>
            <w:tcW w:w="6247" w:type="dxa"/>
            <w:shd w:val="clear" w:color="auto" w:fill="auto"/>
            <w:vAlign w:val="center"/>
          </w:tcPr>
          <w:p w14:paraId="0300A0F1" w14:textId="77777777" w:rsidR="00815C05" w:rsidRPr="005E6831" w:rsidRDefault="00815C05" w:rsidP="0022362F">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skal motta Leverandørens Tilleggstjenester og benytte Skytjenestene.</w:t>
            </w:r>
          </w:p>
        </w:tc>
        <w:tc>
          <w:tcPr>
            <w:tcW w:w="1275" w:type="dxa"/>
          </w:tcPr>
          <w:p w14:paraId="4A2AE902" w14:textId="77777777" w:rsidR="00815C05" w:rsidRPr="005E6831" w:rsidRDefault="00815C05" w:rsidP="0022362F">
            <w:pPr>
              <w:rPr>
                <w:rFonts w:cs="Arial"/>
                <w:sz w:val="18"/>
                <w:szCs w:val="18"/>
              </w:rPr>
            </w:pPr>
            <w:r>
              <w:rPr>
                <w:rFonts w:cs="Arial"/>
                <w:sz w:val="18"/>
                <w:szCs w:val="18"/>
              </w:rPr>
              <w:t>Forsiden</w:t>
            </w:r>
          </w:p>
        </w:tc>
      </w:tr>
      <w:tr w:rsidR="00815C05" w:rsidRPr="009A5536" w14:paraId="49ECDDA3" w14:textId="77777777" w:rsidTr="00477E39">
        <w:trPr>
          <w:trHeight w:val="454"/>
          <w:jc w:val="center"/>
        </w:trPr>
        <w:tc>
          <w:tcPr>
            <w:tcW w:w="2122" w:type="dxa"/>
            <w:shd w:val="clear" w:color="auto" w:fill="auto"/>
            <w:vAlign w:val="center"/>
            <w:hideMark/>
          </w:tcPr>
          <w:p w14:paraId="2548CB13" w14:textId="77777777" w:rsidR="00815C05" w:rsidRPr="005E6831" w:rsidRDefault="00815C05" w:rsidP="0022362F">
            <w:pPr>
              <w:rPr>
                <w:rFonts w:cs="Arial"/>
                <w:sz w:val="18"/>
                <w:szCs w:val="18"/>
              </w:rPr>
            </w:pPr>
            <w:r w:rsidRPr="005E6831">
              <w:rPr>
                <w:rFonts w:cs="Arial"/>
                <w:sz w:val="18"/>
                <w:szCs w:val="18"/>
              </w:rPr>
              <w:t>Leverandør</w:t>
            </w:r>
          </w:p>
        </w:tc>
        <w:tc>
          <w:tcPr>
            <w:tcW w:w="6247" w:type="dxa"/>
            <w:shd w:val="clear" w:color="auto" w:fill="auto"/>
            <w:vAlign w:val="center"/>
            <w:hideMark/>
          </w:tcPr>
          <w:p w14:paraId="74A35B69" w14:textId="77777777" w:rsidR="00815C05" w:rsidRPr="005E6831" w:rsidRDefault="00815C05" w:rsidP="0022362F">
            <w:pPr>
              <w:rPr>
                <w:rFonts w:cs="Arial"/>
                <w:sz w:val="18"/>
                <w:szCs w:val="18"/>
              </w:rPr>
            </w:pPr>
            <w:r>
              <w:rPr>
                <w:rFonts w:cs="Arial"/>
                <w:sz w:val="18"/>
                <w:szCs w:val="18"/>
              </w:rPr>
              <w:t>P</w:t>
            </w:r>
            <w:r w:rsidRPr="005E6831">
              <w:rPr>
                <w:rFonts w:cs="Arial"/>
                <w:sz w:val="18"/>
                <w:szCs w:val="18"/>
              </w:rPr>
              <w:t>art i Avtalen</w:t>
            </w:r>
            <w:r>
              <w:rPr>
                <w:rFonts w:cs="Arial"/>
                <w:sz w:val="18"/>
                <w:szCs w:val="18"/>
              </w:rPr>
              <w:t xml:space="preserve"> som </w:t>
            </w:r>
            <w:r w:rsidRPr="005E6831">
              <w:rPr>
                <w:rFonts w:cs="Arial"/>
                <w:sz w:val="18"/>
                <w:szCs w:val="18"/>
              </w:rPr>
              <w:t xml:space="preserve">leverer </w:t>
            </w:r>
            <w:r>
              <w:rPr>
                <w:rFonts w:cs="Arial"/>
                <w:sz w:val="18"/>
                <w:szCs w:val="18"/>
              </w:rPr>
              <w:t>Tilleggstjenester</w:t>
            </w:r>
            <w:r w:rsidRPr="005E6831">
              <w:rPr>
                <w:rFonts w:cs="Arial"/>
                <w:sz w:val="18"/>
                <w:szCs w:val="18"/>
              </w:rPr>
              <w:t xml:space="preserve"> knyttet til Skytjenester og i noen tilfeller også selve Skytjenestene. </w:t>
            </w:r>
          </w:p>
        </w:tc>
        <w:tc>
          <w:tcPr>
            <w:tcW w:w="1275" w:type="dxa"/>
          </w:tcPr>
          <w:p w14:paraId="39F6BE3C" w14:textId="77777777" w:rsidR="00815C05" w:rsidRPr="005E6831" w:rsidRDefault="00815C05" w:rsidP="0022362F">
            <w:pPr>
              <w:rPr>
                <w:rFonts w:cs="Arial"/>
                <w:sz w:val="18"/>
                <w:szCs w:val="18"/>
              </w:rPr>
            </w:pPr>
            <w:r>
              <w:rPr>
                <w:rFonts w:cs="Arial"/>
                <w:sz w:val="18"/>
                <w:szCs w:val="18"/>
              </w:rPr>
              <w:t>Forsiden</w:t>
            </w:r>
          </w:p>
        </w:tc>
      </w:tr>
      <w:tr w:rsidR="00815C05" w:rsidRPr="009A5536" w14:paraId="15C1D5C6" w14:textId="77777777" w:rsidTr="00477E39">
        <w:trPr>
          <w:trHeight w:val="454"/>
          <w:jc w:val="center"/>
        </w:trPr>
        <w:tc>
          <w:tcPr>
            <w:tcW w:w="2122" w:type="dxa"/>
            <w:shd w:val="clear" w:color="auto" w:fill="auto"/>
            <w:vAlign w:val="center"/>
          </w:tcPr>
          <w:p w14:paraId="1EFF87E4" w14:textId="77777777" w:rsidR="00815C05" w:rsidRPr="005E6831" w:rsidRDefault="00815C05" w:rsidP="0022362F">
            <w:pPr>
              <w:rPr>
                <w:rFonts w:cs="Arial"/>
                <w:sz w:val="18"/>
                <w:szCs w:val="18"/>
              </w:rPr>
            </w:pPr>
            <w:r>
              <w:rPr>
                <w:rFonts w:cs="Arial"/>
                <w:sz w:val="18"/>
                <w:szCs w:val="18"/>
              </w:rPr>
              <w:t>Leveringsfrist</w:t>
            </w:r>
          </w:p>
        </w:tc>
        <w:tc>
          <w:tcPr>
            <w:tcW w:w="6247" w:type="dxa"/>
            <w:shd w:val="clear" w:color="auto" w:fill="auto"/>
            <w:vAlign w:val="center"/>
          </w:tcPr>
          <w:p w14:paraId="4C0CE8DB" w14:textId="77777777" w:rsidR="00815C05" w:rsidRPr="005E6831" w:rsidRDefault="00815C05" w:rsidP="0022362F">
            <w:pPr>
              <w:rPr>
                <w:rFonts w:cs="Arial"/>
                <w:sz w:val="18"/>
                <w:szCs w:val="18"/>
              </w:rPr>
            </w:pPr>
            <w:r>
              <w:rPr>
                <w:rFonts w:cs="Arial"/>
                <w:sz w:val="18"/>
                <w:szCs w:val="18"/>
              </w:rPr>
              <w:t xml:space="preserve">Det </w:t>
            </w:r>
            <w:r w:rsidRPr="00A83104">
              <w:rPr>
                <w:rFonts w:cs="Arial"/>
                <w:sz w:val="18"/>
                <w:szCs w:val="18"/>
              </w:rPr>
              <w:t>avtalt</w:t>
            </w:r>
            <w:r>
              <w:rPr>
                <w:rFonts w:cs="Arial"/>
                <w:sz w:val="18"/>
                <w:szCs w:val="18"/>
              </w:rPr>
              <w:t>e</w:t>
            </w:r>
            <w:r w:rsidRPr="00A83104">
              <w:rPr>
                <w:rFonts w:cs="Arial"/>
                <w:sz w:val="18"/>
                <w:szCs w:val="18"/>
              </w:rPr>
              <w:t xml:space="preserve"> tidspunkt</w:t>
            </w:r>
            <w:r>
              <w:rPr>
                <w:rFonts w:cs="Arial"/>
                <w:sz w:val="18"/>
                <w:szCs w:val="18"/>
              </w:rPr>
              <w:t>et</w:t>
            </w:r>
            <w:r w:rsidRPr="00A83104">
              <w:rPr>
                <w:rFonts w:cs="Arial"/>
                <w:sz w:val="18"/>
                <w:szCs w:val="18"/>
              </w:rPr>
              <w:t xml:space="preserve"> for ferdigstilling av </w:t>
            </w:r>
            <w:r>
              <w:rPr>
                <w:rFonts w:cs="Arial"/>
                <w:sz w:val="18"/>
                <w:szCs w:val="18"/>
              </w:rPr>
              <w:t>Tilleggstjenestene</w:t>
            </w:r>
            <w:r w:rsidRPr="00A83104">
              <w:rPr>
                <w:rFonts w:cs="Arial"/>
                <w:sz w:val="18"/>
                <w:szCs w:val="18"/>
              </w:rPr>
              <w:t xml:space="preserve"> til Kundens Godkjenningsprøve </w:t>
            </w:r>
            <w:r>
              <w:rPr>
                <w:rFonts w:cs="Arial"/>
                <w:sz w:val="18"/>
                <w:szCs w:val="18"/>
              </w:rPr>
              <w:t xml:space="preserve">og eventuelle andre </w:t>
            </w:r>
            <w:r w:rsidRPr="00A83104">
              <w:rPr>
                <w:rFonts w:cs="Arial"/>
                <w:sz w:val="18"/>
                <w:szCs w:val="18"/>
              </w:rPr>
              <w:t>frist</w:t>
            </w:r>
            <w:r>
              <w:rPr>
                <w:rFonts w:cs="Arial"/>
                <w:sz w:val="18"/>
                <w:szCs w:val="18"/>
              </w:rPr>
              <w:t>er</w:t>
            </w:r>
            <w:r w:rsidRPr="00A83104">
              <w:rPr>
                <w:rFonts w:cs="Arial"/>
                <w:sz w:val="18"/>
                <w:szCs w:val="18"/>
              </w:rPr>
              <w:t xml:space="preserve"> for levering av </w:t>
            </w:r>
            <w:r>
              <w:rPr>
                <w:rFonts w:cs="Arial"/>
                <w:sz w:val="18"/>
                <w:szCs w:val="18"/>
              </w:rPr>
              <w:t>Tilleggstjenestene</w:t>
            </w:r>
            <w:r w:rsidRPr="00A83104">
              <w:rPr>
                <w:rFonts w:cs="Arial"/>
                <w:sz w:val="18"/>
                <w:szCs w:val="18"/>
              </w:rPr>
              <w:t xml:space="preserve"> som Partene har avtalt i bilag 4</w:t>
            </w:r>
            <w:r>
              <w:rPr>
                <w:rFonts w:cs="Arial"/>
                <w:sz w:val="18"/>
                <w:szCs w:val="18"/>
              </w:rPr>
              <w:t xml:space="preserve"> eller i Etableringsplanen.</w:t>
            </w:r>
          </w:p>
        </w:tc>
        <w:tc>
          <w:tcPr>
            <w:tcW w:w="1275" w:type="dxa"/>
          </w:tcPr>
          <w:p w14:paraId="264DE7C9" w14:textId="77777777" w:rsidR="00815C05" w:rsidRDefault="00815C05" w:rsidP="0022362F">
            <w:pPr>
              <w:rPr>
                <w:rFonts w:cs="Arial"/>
                <w:sz w:val="18"/>
                <w:szCs w:val="18"/>
              </w:rPr>
            </w:pPr>
            <w:r>
              <w:rPr>
                <w:rFonts w:cs="Arial"/>
                <w:sz w:val="18"/>
                <w:szCs w:val="18"/>
              </w:rPr>
              <w:t>9.5.3</w:t>
            </w:r>
          </w:p>
        </w:tc>
      </w:tr>
      <w:tr w:rsidR="00815C05" w:rsidRPr="009A5536" w14:paraId="11AEAFF0" w14:textId="77777777" w:rsidTr="00477E39">
        <w:trPr>
          <w:trHeight w:val="454"/>
          <w:jc w:val="center"/>
        </w:trPr>
        <w:tc>
          <w:tcPr>
            <w:tcW w:w="2122" w:type="dxa"/>
            <w:shd w:val="clear" w:color="auto" w:fill="auto"/>
            <w:vAlign w:val="center"/>
          </w:tcPr>
          <w:p w14:paraId="4832D8E8" w14:textId="77777777" w:rsidR="00815C05" w:rsidRPr="005E6831" w:rsidRDefault="00815C05" w:rsidP="0022362F">
            <w:pPr>
              <w:rPr>
                <w:rFonts w:cs="Arial"/>
                <w:sz w:val="18"/>
                <w:szCs w:val="18"/>
              </w:rPr>
            </w:pPr>
            <w:r>
              <w:rPr>
                <w:rFonts w:cs="Arial"/>
                <w:sz w:val="18"/>
                <w:szCs w:val="18"/>
              </w:rPr>
              <w:t>Part</w:t>
            </w:r>
          </w:p>
        </w:tc>
        <w:tc>
          <w:tcPr>
            <w:tcW w:w="6247" w:type="dxa"/>
            <w:shd w:val="clear" w:color="auto" w:fill="auto"/>
            <w:vAlign w:val="center"/>
          </w:tcPr>
          <w:p w14:paraId="61B81D29" w14:textId="77777777" w:rsidR="00815C05" w:rsidRPr="005E6831" w:rsidRDefault="00815C05" w:rsidP="0022362F">
            <w:pPr>
              <w:rPr>
                <w:rFonts w:cs="Arial"/>
                <w:sz w:val="18"/>
                <w:szCs w:val="18"/>
              </w:rPr>
            </w:pPr>
            <w:r>
              <w:rPr>
                <w:rFonts w:cs="Arial"/>
                <w:sz w:val="18"/>
                <w:szCs w:val="18"/>
              </w:rPr>
              <w:t>Leverandøren eller Kunden</w:t>
            </w:r>
          </w:p>
        </w:tc>
        <w:tc>
          <w:tcPr>
            <w:tcW w:w="1275" w:type="dxa"/>
          </w:tcPr>
          <w:p w14:paraId="6F43A8C6" w14:textId="4EB4EDA4" w:rsidR="00815C05" w:rsidRDefault="00647825" w:rsidP="0022362F">
            <w:pPr>
              <w:rPr>
                <w:rFonts w:cs="Arial"/>
                <w:sz w:val="18"/>
                <w:szCs w:val="18"/>
              </w:rPr>
            </w:pPr>
            <w:r>
              <w:rPr>
                <w:rFonts w:cs="Arial"/>
                <w:sz w:val="18"/>
                <w:szCs w:val="18"/>
              </w:rPr>
              <w:t>Side 2</w:t>
            </w:r>
          </w:p>
        </w:tc>
      </w:tr>
      <w:tr w:rsidR="00815C05" w:rsidRPr="00E031CC" w14:paraId="6862D9F8" w14:textId="77777777" w:rsidTr="00477E39">
        <w:trPr>
          <w:trHeight w:val="454"/>
          <w:jc w:val="center"/>
        </w:trPr>
        <w:tc>
          <w:tcPr>
            <w:tcW w:w="2122" w:type="dxa"/>
            <w:shd w:val="clear" w:color="auto" w:fill="auto"/>
            <w:vAlign w:val="center"/>
            <w:hideMark/>
          </w:tcPr>
          <w:p w14:paraId="75A05556" w14:textId="77777777" w:rsidR="00815C05" w:rsidRPr="00E031CC" w:rsidRDefault="00815C05" w:rsidP="0022362F">
            <w:pPr>
              <w:rPr>
                <w:rFonts w:cs="Arial"/>
                <w:color w:val="000000"/>
                <w:sz w:val="18"/>
                <w:szCs w:val="18"/>
              </w:rPr>
            </w:pPr>
            <w:r w:rsidRPr="00E031CC">
              <w:rPr>
                <w:rFonts w:cs="Arial"/>
                <w:color w:val="000000"/>
                <w:sz w:val="18"/>
                <w:szCs w:val="18"/>
              </w:rPr>
              <w:t>Skytjeneste</w:t>
            </w:r>
          </w:p>
        </w:tc>
        <w:tc>
          <w:tcPr>
            <w:tcW w:w="6247" w:type="dxa"/>
            <w:shd w:val="clear" w:color="auto" w:fill="auto"/>
            <w:vAlign w:val="center"/>
            <w:hideMark/>
          </w:tcPr>
          <w:p w14:paraId="22F6CB91" w14:textId="77777777" w:rsidR="00815C05" w:rsidRPr="00E031CC" w:rsidRDefault="00815C05" w:rsidP="0022362F">
            <w:pPr>
              <w:rPr>
                <w:rFonts w:cs="Arial"/>
                <w:color w:val="000000"/>
                <w:sz w:val="18"/>
                <w:szCs w:val="18"/>
              </w:rPr>
            </w:pPr>
            <w:r w:rsidRPr="00E031CC">
              <w:rPr>
                <w:rFonts w:cs="Arial"/>
                <w:color w:val="000000"/>
                <w:sz w:val="18"/>
                <w:szCs w:val="18"/>
              </w:rPr>
              <w:t xml:space="preserve">Programvare, infrastruktur og dataressurser levert på Standardvilkår som en tjeneste (as a Service) levert over nett, vanligvis internett.  </w:t>
            </w:r>
          </w:p>
        </w:tc>
        <w:tc>
          <w:tcPr>
            <w:tcW w:w="1275" w:type="dxa"/>
          </w:tcPr>
          <w:p w14:paraId="70EC2EF2" w14:textId="77777777" w:rsidR="00815C05" w:rsidRDefault="00815C05" w:rsidP="0022362F">
            <w:pPr>
              <w:rPr>
                <w:rFonts w:cs="Arial"/>
                <w:color w:val="000000"/>
                <w:sz w:val="18"/>
                <w:szCs w:val="18"/>
              </w:rPr>
            </w:pPr>
            <w:r>
              <w:rPr>
                <w:rFonts w:cs="Arial"/>
                <w:color w:val="000000"/>
                <w:sz w:val="18"/>
                <w:szCs w:val="18"/>
              </w:rPr>
              <w:t>1.1.1</w:t>
            </w:r>
          </w:p>
          <w:p w14:paraId="2FD1FFBD" w14:textId="77777777" w:rsidR="00815C05" w:rsidRDefault="00815C05" w:rsidP="0022362F">
            <w:pPr>
              <w:rPr>
                <w:rFonts w:cs="Arial"/>
                <w:color w:val="000000"/>
                <w:sz w:val="18"/>
                <w:szCs w:val="18"/>
              </w:rPr>
            </w:pPr>
          </w:p>
          <w:p w14:paraId="264CB906" w14:textId="77777777" w:rsidR="00815C05" w:rsidRPr="00E031CC" w:rsidRDefault="00815C05" w:rsidP="0022362F">
            <w:pPr>
              <w:rPr>
                <w:rFonts w:cs="Arial"/>
                <w:color w:val="000000"/>
                <w:sz w:val="18"/>
                <w:szCs w:val="18"/>
              </w:rPr>
            </w:pPr>
          </w:p>
        </w:tc>
      </w:tr>
      <w:tr w:rsidR="00815C05" w:rsidRPr="009A5536" w14:paraId="6C03A692" w14:textId="77777777" w:rsidTr="00477E39">
        <w:trPr>
          <w:trHeight w:val="454"/>
          <w:jc w:val="center"/>
        </w:trPr>
        <w:tc>
          <w:tcPr>
            <w:tcW w:w="2122" w:type="dxa"/>
            <w:shd w:val="clear" w:color="auto" w:fill="auto"/>
            <w:vAlign w:val="center"/>
            <w:hideMark/>
          </w:tcPr>
          <w:p w14:paraId="3350E12D" w14:textId="77777777" w:rsidR="00815C05" w:rsidRPr="005E6831" w:rsidRDefault="00815C05" w:rsidP="0022362F">
            <w:pPr>
              <w:rPr>
                <w:rFonts w:cs="Arial"/>
                <w:sz w:val="18"/>
                <w:szCs w:val="18"/>
              </w:rPr>
            </w:pPr>
            <w:r w:rsidRPr="005E6831">
              <w:rPr>
                <w:rFonts w:cs="Arial"/>
                <w:sz w:val="18"/>
                <w:szCs w:val="18"/>
              </w:rPr>
              <w:t>Skytjenesteleverandør</w:t>
            </w:r>
          </w:p>
        </w:tc>
        <w:tc>
          <w:tcPr>
            <w:tcW w:w="6247" w:type="dxa"/>
            <w:shd w:val="clear" w:color="auto" w:fill="auto"/>
            <w:vAlign w:val="center"/>
          </w:tcPr>
          <w:p w14:paraId="40DB4C45" w14:textId="77777777" w:rsidR="00815C05" w:rsidRPr="005E6831" w:rsidRDefault="00815C05" w:rsidP="0022362F">
            <w:pPr>
              <w:rPr>
                <w:rFonts w:cs="Arial"/>
                <w:sz w:val="18"/>
                <w:szCs w:val="18"/>
              </w:rPr>
            </w:pPr>
            <w:r>
              <w:rPr>
                <w:rFonts w:cs="Arial"/>
                <w:sz w:val="18"/>
                <w:szCs w:val="18"/>
              </w:rPr>
              <w:t>Den som produserer Skytjenestene og som har fastsatt Standardvilkårene.</w:t>
            </w:r>
          </w:p>
        </w:tc>
        <w:tc>
          <w:tcPr>
            <w:tcW w:w="1275" w:type="dxa"/>
          </w:tcPr>
          <w:p w14:paraId="3809D380" w14:textId="77777777" w:rsidR="00815C05" w:rsidRDefault="00815C05" w:rsidP="0022362F">
            <w:pPr>
              <w:rPr>
                <w:rFonts w:cs="Arial"/>
                <w:sz w:val="18"/>
                <w:szCs w:val="18"/>
              </w:rPr>
            </w:pPr>
            <w:r>
              <w:rPr>
                <w:rFonts w:cs="Arial"/>
                <w:sz w:val="18"/>
                <w:szCs w:val="18"/>
              </w:rPr>
              <w:t>1.1.1</w:t>
            </w:r>
          </w:p>
        </w:tc>
      </w:tr>
      <w:tr w:rsidR="00815C05" w:rsidRPr="009A5536" w14:paraId="70067171" w14:textId="77777777" w:rsidTr="00477E39">
        <w:trPr>
          <w:trHeight w:val="454"/>
          <w:jc w:val="center"/>
        </w:trPr>
        <w:tc>
          <w:tcPr>
            <w:tcW w:w="2122" w:type="dxa"/>
            <w:shd w:val="clear" w:color="auto" w:fill="auto"/>
            <w:vAlign w:val="center"/>
            <w:hideMark/>
          </w:tcPr>
          <w:p w14:paraId="631A1D68" w14:textId="77777777" w:rsidR="00815C05" w:rsidRPr="005E6831" w:rsidRDefault="00815C05" w:rsidP="0022362F">
            <w:pPr>
              <w:rPr>
                <w:rFonts w:cs="Arial"/>
                <w:sz w:val="18"/>
                <w:szCs w:val="18"/>
              </w:rPr>
            </w:pPr>
            <w:r w:rsidRPr="005E6831">
              <w:rPr>
                <w:rFonts w:cs="Arial"/>
                <w:sz w:val="18"/>
                <w:szCs w:val="18"/>
              </w:rPr>
              <w:t>Standardvilkår</w:t>
            </w:r>
          </w:p>
        </w:tc>
        <w:tc>
          <w:tcPr>
            <w:tcW w:w="6247" w:type="dxa"/>
            <w:shd w:val="clear" w:color="auto" w:fill="auto"/>
            <w:vAlign w:val="center"/>
            <w:hideMark/>
          </w:tcPr>
          <w:p w14:paraId="7BE70E0C" w14:textId="77777777" w:rsidR="00815C05" w:rsidRPr="005E6831" w:rsidRDefault="00815C05" w:rsidP="0022362F">
            <w:pPr>
              <w:rPr>
                <w:rFonts w:cs="Arial"/>
                <w:sz w:val="18"/>
                <w:szCs w:val="18"/>
              </w:rPr>
            </w:pPr>
            <w:r w:rsidRPr="005E6831">
              <w:rPr>
                <w:rFonts w:cs="Arial"/>
                <w:sz w:val="18"/>
                <w:szCs w:val="18"/>
              </w:rPr>
              <w:t>De vilkår som en Skytjenesteleverandør eller en leverandør av standardløsninger legger til grunn for bruken av sin tjeneste. Standardvilkårene omfatter alle vilkår knyttet til Kundens bruk av tjenesten. Standardvilkårene skal fremgå av bilag 10.</w:t>
            </w:r>
          </w:p>
        </w:tc>
        <w:tc>
          <w:tcPr>
            <w:tcW w:w="1275" w:type="dxa"/>
          </w:tcPr>
          <w:p w14:paraId="6A12D872" w14:textId="77777777" w:rsidR="00815C05" w:rsidRPr="005E6831" w:rsidRDefault="00815C05" w:rsidP="0022362F">
            <w:pPr>
              <w:rPr>
                <w:rFonts w:cs="Arial"/>
                <w:sz w:val="18"/>
                <w:szCs w:val="18"/>
              </w:rPr>
            </w:pPr>
            <w:r>
              <w:rPr>
                <w:rFonts w:cs="Arial"/>
                <w:sz w:val="18"/>
                <w:szCs w:val="18"/>
              </w:rPr>
              <w:t>1.1.1</w:t>
            </w:r>
          </w:p>
        </w:tc>
      </w:tr>
      <w:tr w:rsidR="00815C05" w:rsidRPr="009A5536" w14:paraId="2BB8FFBB" w14:textId="77777777" w:rsidTr="00477E39">
        <w:trPr>
          <w:trHeight w:val="454"/>
          <w:jc w:val="center"/>
        </w:trPr>
        <w:tc>
          <w:tcPr>
            <w:tcW w:w="2122" w:type="dxa"/>
            <w:shd w:val="clear" w:color="auto" w:fill="auto"/>
            <w:vAlign w:val="center"/>
          </w:tcPr>
          <w:p w14:paraId="423AE8B2" w14:textId="77777777" w:rsidR="00815C05" w:rsidRPr="005E6831" w:rsidRDefault="00815C05" w:rsidP="0022362F">
            <w:pPr>
              <w:rPr>
                <w:rFonts w:cs="Arial"/>
                <w:sz w:val="18"/>
                <w:szCs w:val="18"/>
              </w:rPr>
            </w:pPr>
            <w:r w:rsidRPr="005E6831">
              <w:rPr>
                <w:rFonts w:cs="Arial"/>
                <w:sz w:val="18"/>
                <w:szCs w:val="18"/>
              </w:rPr>
              <w:t>Systemlandskap</w:t>
            </w:r>
            <w:r>
              <w:rPr>
                <w:rFonts w:cs="Arial"/>
                <w:sz w:val="18"/>
                <w:szCs w:val="18"/>
              </w:rPr>
              <w:t xml:space="preserve"> (Kundens)</w:t>
            </w:r>
          </w:p>
        </w:tc>
        <w:tc>
          <w:tcPr>
            <w:tcW w:w="6247" w:type="dxa"/>
            <w:shd w:val="clear" w:color="auto" w:fill="auto"/>
            <w:vAlign w:val="center"/>
          </w:tcPr>
          <w:p w14:paraId="68FDDD30" w14:textId="77777777" w:rsidR="00815C05" w:rsidRPr="005E6831" w:rsidRDefault="00815C05" w:rsidP="0022362F">
            <w:pPr>
              <w:rPr>
                <w:rFonts w:cs="Arial"/>
                <w:sz w:val="18"/>
                <w:szCs w:val="18"/>
              </w:rPr>
            </w:pPr>
            <w:r w:rsidRPr="005E6831">
              <w:rPr>
                <w:rFonts w:cs="Arial"/>
                <w:sz w:val="18"/>
                <w:szCs w:val="18"/>
              </w:rPr>
              <w:t>Infrastruktur og systemer som det som anskaffes skal inngå i og fungere sammen med.</w:t>
            </w:r>
          </w:p>
        </w:tc>
        <w:tc>
          <w:tcPr>
            <w:tcW w:w="1275" w:type="dxa"/>
          </w:tcPr>
          <w:p w14:paraId="6E1B632F" w14:textId="77777777" w:rsidR="00815C05" w:rsidRPr="005E6831" w:rsidRDefault="00815C05" w:rsidP="0022362F">
            <w:pPr>
              <w:rPr>
                <w:rFonts w:cs="Arial"/>
                <w:sz w:val="18"/>
                <w:szCs w:val="18"/>
              </w:rPr>
            </w:pPr>
            <w:r>
              <w:rPr>
                <w:rFonts w:cs="Arial"/>
                <w:sz w:val="18"/>
                <w:szCs w:val="18"/>
              </w:rPr>
              <w:t>1.1.1 og bilag 3</w:t>
            </w:r>
          </w:p>
        </w:tc>
      </w:tr>
      <w:tr w:rsidR="00815C05" w:rsidRPr="009A5536" w14:paraId="78997151" w14:textId="77777777" w:rsidTr="00477E39">
        <w:trPr>
          <w:trHeight w:val="454"/>
          <w:jc w:val="center"/>
        </w:trPr>
        <w:tc>
          <w:tcPr>
            <w:tcW w:w="2122" w:type="dxa"/>
            <w:shd w:val="clear" w:color="auto" w:fill="auto"/>
            <w:vAlign w:val="center"/>
            <w:hideMark/>
          </w:tcPr>
          <w:p w14:paraId="733773EF" w14:textId="77777777" w:rsidR="00815C05" w:rsidRPr="005E6831" w:rsidRDefault="00815C05" w:rsidP="0022362F">
            <w:pPr>
              <w:rPr>
                <w:rFonts w:cs="Arial"/>
                <w:sz w:val="18"/>
                <w:szCs w:val="18"/>
              </w:rPr>
            </w:pPr>
            <w:r>
              <w:rPr>
                <w:rFonts w:cs="Arial"/>
                <w:sz w:val="18"/>
                <w:szCs w:val="18"/>
              </w:rPr>
              <w:t>Tilleggstjenester</w:t>
            </w:r>
          </w:p>
        </w:tc>
        <w:tc>
          <w:tcPr>
            <w:tcW w:w="6247" w:type="dxa"/>
            <w:shd w:val="clear" w:color="auto" w:fill="auto"/>
            <w:vAlign w:val="center"/>
            <w:hideMark/>
          </w:tcPr>
          <w:p w14:paraId="31679136" w14:textId="3C1160D2" w:rsidR="00815C05" w:rsidRPr="005E6831" w:rsidRDefault="00815C05" w:rsidP="0022362F">
            <w:pPr>
              <w:rPr>
                <w:rFonts w:cs="Arial"/>
                <w:sz w:val="18"/>
                <w:szCs w:val="18"/>
              </w:rPr>
            </w:pPr>
            <w:r>
              <w:rPr>
                <w:rFonts w:cs="Arial"/>
                <w:sz w:val="18"/>
                <w:szCs w:val="18"/>
              </w:rPr>
              <w:t xml:space="preserve">Enkel </w:t>
            </w:r>
            <w:r w:rsidRPr="00093BC4">
              <w:rPr>
                <w:rFonts w:cs="Arial"/>
                <w:sz w:val="18"/>
                <w:szCs w:val="18"/>
              </w:rPr>
              <w:t>bistand knyttet til å gjøre Skytjenestene tilgjengelig for Kunden</w:t>
            </w:r>
            <w:r>
              <w:rPr>
                <w:rFonts w:cs="Arial"/>
                <w:sz w:val="18"/>
                <w:szCs w:val="18"/>
              </w:rPr>
              <w:t xml:space="preserve"> og andre tjenester som i Avtalen er kalt Tilleggstjenester, f.eks. vedlikehold av integrasjoner og bistand </w:t>
            </w:r>
            <w:r w:rsidR="00760D60">
              <w:rPr>
                <w:rFonts w:cs="Arial"/>
                <w:sz w:val="18"/>
                <w:szCs w:val="18"/>
              </w:rPr>
              <w:t>i forbindelse med</w:t>
            </w:r>
            <w:r>
              <w:rPr>
                <w:rFonts w:cs="Arial"/>
                <w:sz w:val="18"/>
                <w:szCs w:val="18"/>
              </w:rPr>
              <w:t xml:space="preserve"> avslutning av Avtalen.</w:t>
            </w:r>
          </w:p>
        </w:tc>
        <w:tc>
          <w:tcPr>
            <w:tcW w:w="1275" w:type="dxa"/>
          </w:tcPr>
          <w:p w14:paraId="6D3A81FB" w14:textId="77777777" w:rsidR="00815C05" w:rsidRPr="005E6831" w:rsidRDefault="00815C05" w:rsidP="0022362F">
            <w:pPr>
              <w:rPr>
                <w:rFonts w:cs="Arial"/>
                <w:sz w:val="18"/>
                <w:szCs w:val="18"/>
              </w:rPr>
            </w:pPr>
            <w:r>
              <w:rPr>
                <w:rFonts w:cs="Arial"/>
                <w:sz w:val="18"/>
                <w:szCs w:val="18"/>
              </w:rPr>
              <w:t>1.1.2 og 2.3</w:t>
            </w:r>
          </w:p>
        </w:tc>
      </w:tr>
      <w:tr w:rsidR="00815C05" w:rsidRPr="009A5536" w14:paraId="6E984D51" w14:textId="77777777" w:rsidTr="00477E39">
        <w:trPr>
          <w:trHeight w:val="454"/>
          <w:jc w:val="center"/>
        </w:trPr>
        <w:tc>
          <w:tcPr>
            <w:tcW w:w="2122" w:type="dxa"/>
            <w:shd w:val="clear" w:color="auto" w:fill="auto"/>
            <w:vAlign w:val="center"/>
          </w:tcPr>
          <w:p w14:paraId="319D2970" w14:textId="77777777" w:rsidR="00815C05" w:rsidRPr="005E6831" w:rsidRDefault="00815C05" w:rsidP="0022362F">
            <w:pPr>
              <w:rPr>
                <w:rFonts w:cs="Arial"/>
                <w:sz w:val="18"/>
                <w:szCs w:val="18"/>
              </w:rPr>
            </w:pPr>
            <w:r w:rsidRPr="005E6831">
              <w:rPr>
                <w:rFonts w:cs="Arial"/>
                <w:sz w:val="18"/>
                <w:szCs w:val="18"/>
              </w:rPr>
              <w:t>Virkedager</w:t>
            </w:r>
          </w:p>
        </w:tc>
        <w:tc>
          <w:tcPr>
            <w:tcW w:w="6247" w:type="dxa"/>
            <w:shd w:val="clear" w:color="auto" w:fill="auto"/>
            <w:vAlign w:val="center"/>
          </w:tcPr>
          <w:p w14:paraId="754B6EA6" w14:textId="77777777" w:rsidR="00815C05" w:rsidRPr="005E6831" w:rsidRDefault="00815C05" w:rsidP="0022362F">
            <w:pPr>
              <w:rPr>
                <w:rFonts w:cs="Arial"/>
                <w:sz w:val="18"/>
                <w:szCs w:val="18"/>
              </w:rPr>
            </w:pPr>
            <w:r w:rsidRPr="005E6831">
              <w:rPr>
                <w:rFonts w:cs="Arial"/>
                <w:sz w:val="18"/>
                <w:szCs w:val="18"/>
              </w:rPr>
              <w:t>De dagene som ikke er lørdager, søndager og offentlige høytids- og helligdager, og heller ikke jul</w:t>
            </w:r>
            <w:r>
              <w:rPr>
                <w:rFonts w:cs="Arial"/>
                <w:sz w:val="18"/>
                <w:szCs w:val="18"/>
              </w:rPr>
              <w:t>aften</w:t>
            </w:r>
            <w:r w:rsidRPr="005E6831">
              <w:rPr>
                <w:rFonts w:cs="Arial"/>
                <w:sz w:val="18"/>
                <w:szCs w:val="18"/>
              </w:rPr>
              <w:t xml:space="preserve"> og nyttårsaften.</w:t>
            </w:r>
          </w:p>
        </w:tc>
        <w:tc>
          <w:tcPr>
            <w:tcW w:w="1275" w:type="dxa"/>
          </w:tcPr>
          <w:p w14:paraId="69E0C2A6" w14:textId="77777777" w:rsidR="00815C05" w:rsidRPr="005E6831" w:rsidRDefault="00815C05" w:rsidP="0022362F">
            <w:pPr>
              <w:rPr>
                <w:rFonts w:cs="Arial"/>
                <w:sz w:val="18"/>
                <w:szCs w:val="18"/>
              </w:rPr>
            </w:pPr>
            <w:r>
              <w:rPr>
                <w:rFonts w:cs="Arial"/>
                <w:sz w:val="18"/>
                <w:szCs w:val="18"/>
              </w:rPr>
              <w:t xml:space="preserve">Flere steder </w:t>
            </w:r>
            <w:proofErr w:type="spellStart"/>
            <w:r>
              <w:rPr>
                <w:rFonts w:cs="Arial"/>
                <w:sz w:val="18"/>
                <w:szCs w:val="18"/>
              </w:rPr>
              <w:t>ifm</w:t>
            </w:r>
            <w:proofErr w:type="spellEnd"/>
            <w:r>
              <w:rPr>
                <w:rFonts w:cs="Arial"/>
                <w:sz w:val="18"/>
                <w:szCs w:val="18"/>
              </w:rPr>
              <w:t xml:space="preserve"> frister</w:t>
            </w:r>
          </w:p>
        </w:tc>
      </w:tr>
      <w:tr w:rsidR="001F55D7" w:rsidRPr="009A5536" w14:paraId="11BBCFA2" w14:textId="77777777" w:rsidTr="00477E39">
        <w:trPr>
          <w:trHeight w:val="454"/>
          <w:jc w:val="center"/>
        </w:trPr>
        <w:tc>
          <w:tcPr>
            <w:tcW w:w="2122" w:type="dxa"/>
            <w:shd w:val="clear" w:color="auto" w:fill="auto"/>
            <w:vAlign w:val="center"/>
          </w:tcPr>
          <w:p w14:paraId="48432DF1" w14:textId="173F6F31" w:rsidR="001F55D7" w:rsidRPr="005E6831" w:rsidRDefault="001F55D7" w:rsidP="0022362F">
            <w:pPr>
              <w:rPr>
                <w:rFonts w:cs="Arial"/>
                <w:sz w:val="18"/>
                <w:szCs w:val="18"/>
              </w:rPr>
            </w:pPr>
            <w:r>
              <w:rPr>
                <w:rFonts w:cs="Arial"/>
                <w:sz w:val="18"/>
                <w:szCs w:val="18"/>
              </w:rPr>
              <w:t>Lisensutvidelse</w:t>
            </w:r>
          </w:p>
        </w:tc>
        <w:tc>
          <w:tcPr>
            <w:tcW w:w="6247" w:type="dxa"/>
            <w:shd w:val="clear" w:color="auto" w:fill="auto"/>
            <w:vAlign w:val="center"/>
          </w:tcPr>
          <w:p w14:paraId="54465F4D" w14:textId="76AC2929" w:rsidR="001F55D7" w:rsidRPr="005E6831" w:rsidRDefault="00605C53" w:rsidP="0022362F">
            <w:pPr>
              <w:rPr>
                <w:rFonts w:cs="Arial"/>
                <w:sz w:val="18"/>
                <w:szCs w:val="18"/>
              </w:rPr>
            </w:pPr>
            <w:r w:rsidRPr="00477E39">
              <w:rPr>
                <w:rFonts w:cs="Arial"/>
                <w:sz w:val="18"/>
                <w:szCs w:val="18"/>
              </w:rPr>
              <w:t>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w:t>
            </w:r>
            <w:r>
              <w:rPr>
                <w:rFonts w:cs="Arial"/>
                <w:sz w:val="18"/>
                <w:szCs w:val="18"/>
              </w:rPr>
              <w:t xml:space="preserve"> </w:t>
            </w:r>
            <w:r w:rsidRPr="00477E39">
              <w:rPr>
                <w:rFonts w:cs="Arial"/>
                <w:sz w:val="18"/>
                <w:szCs w:val="18"/>
              </w:rPr>
              <w:t>regulatoriske krav eller myndighetskrav til den løsningen som skal vedlikeholdes, eller for å komplettere løsningen innenfor rammen av målbildet som er angitt i bilag 1</w:t>
            </w:r>
            <w:r w:rsidR="009A77C5">
              <w:rPr>
                <w:rFonts w:cs="Arial"/>
                <w:sz w:val="18"/>
                <w:szCs w:val="18"/>
              </w:rPr>
              <w:t xml:space="preserve"> </w:t>
            </w:r>
          </w:p>
        </w:tc>
        <w:tc>
          <w:tcPr>
            <w:tcW w:w="1275" w:type="dxa"/>
          </w:tcPr>
          <w:p w14:paraId="2AC2E444" w14:textId="58070179" w:rsidR="001F55D7" w:rsidRDefault="0084478C" w:rsidP="0022362F">
            <w:pPr>
              <w:rPr>
                <w:rFonts w:cs="Arial"/>
                <w:sz w:val="18"/>
                <w:szCs w:val="18"/>
              </w:rPr>
            </w:pPr>
            <w:r>
              <w:rPr>
                <w:rFonts w:cs="Arial"/>
                <w:sz w:val="18"/>
                <w:szCs w:val="18"/>
              </w:rPr>
              <w:t xml:space="preserve">Konkurranse-grunnlag kap. 2.2 </w:t>
            </w:r>
            <w:r w:rsidRPr="00477E39">
              <w:rPr>
                <w:rFonts w:cs="Arial"/>
                <w:sz w:val="18"/>
                <w:szCs w:val="18"/>
              </w:rPr>
              <w:t>Del 3 S/4 HANA sandkasse</w:t>
            </w:r>
            <w:r>
              <w:rPr>
                <w:rFonts w:cs="Arial"/>
                <w:sz w:val="18"/>
                <w:szCs w:val="18"/>
              </w:rPr>
              <w:t xml:space="preserve">, SSA-lille sky </w:t>
            </w:r>
            <w:r w:rsidR="001F55D7">
              <w:rPr>
                <w:rFonts w:cs="Arial"/>
                <w:sz w:val="18"/>
                <w:szCs w:val="18"/>
              </w:rPr>
              <w:t>Bilag 1</w:t>
            </w:r>
            <w:r w:rsidR="00F54569">
              <w:rPr>
                <w:rFonts w:cs="Arial"/>
                <w:sz w:val="18"/>
                <w:szCs w:val="18"/>
              </w:rPr>
              <w:t>, 2 og 7.</w:t>
            </w:r>
          </w:p>
        </w:tc>
      </w:tr>
    </w:tbl>
    <w:p w14:paraId="687DD766" w14:textId="77777777" w:rsidR="00424C7D" w:rsidRDefault="00424C7D">
      <w:pPr>
        <w:rPr>
          <w:rStyle w:val="Overskrift1Tegn"/>
          <w:rFonts w:eastAsiaTheme="minorHAnsi"/>
          <w:b/>
          <w:bCs w:val="0"/>
          <w:caps/>
        </w:rPr>
      </w:pPr>
      <w:r>
        <w:rPr>
          <w:rStyle w:val="Overskrift1Tegn"/>
          <w:rFonts w:eastAsiaTheme="minorHAnsi"/>
        </w:rPr>
        <w:br w:type="page"/>
      </w:r>
    </w:p>
    <w:p w14:paraId="465943AB" w14:textId="2BAE055A" w:rsidR="00815C05" w:rsidRPr="00E62FD1" w:rsidRDefault="00815C05" w:rsidP="00E50582">
      <w:pPr>
        <w:pStyle w:val="Overskrift1"/>
        <w:rPr>
          <w:sz w:val="32"/>
          <w:szCs w:val="32"/>
        </w:rPr>
      </w:pPr>
      <w:bookmarkStart w:id="38" w:name="_Toc90633368"/>
      <w:r w:rsidRPr="00E62FD1">
        <w:rPr>
          <w:rStyle w:val="Overskrift1Tegn"/>
          <w:sz w:val="32"/>
          <w:szCs w:val="32"/>
        </w:rPr>
        <w:lastRenderedPageBreak/>
        <w:t>Bilag 13: Andre bilag</w:t>
      </w:r>
      <w:bookmarkEnd w:id="38"/>
    </w:p>
    <w:p w14:paraId="4EC7F25D" w14:textId="6A431898" w:rsidR="00815C05" w:rsidRPr="009E2C70" w:rsidRDefault="00815C05" w:rsidP="002D4F7B">
      <w:pPr>
        <w:pStyle w:val="Overskrift2"/>
        <w:rPr>
          <w:rFonts w:ascii="Times New Roman" w:hAnsi="Times New Roman" w:cs="Times New Roman"/>
          <w:b w:val="0"/>
          <w:bCs w:val="0"/>
          <w:sz w:val="24"/>
          <w:szCs w:val="24"/>
        </w:rPr>
      </w:pPr>
      <w:bookmarkStart w:id="39" w:name="_Toc90633369"/>
      <w:r w:rsidRPr="009E2C70">
        <w:rPr>
          <w:rFonts w:ascii="Times New Roman" w:hAnsi="Times New Roman" w:cs="Times New Roman"/>
          <w:b w:val="0"/>
          <w:bCs w:val="0"/>
          <w:sz w:val="24"/>
          <w:szCs w:val="24"/>
        </w:rPr>
        <w:t>Her inntas eventuelle andre bilag.</w:t>
      </w:r>
      <w:bookmarkEnd w:id="39"/>
      <w:r w:rsidRPr="009E2C70">
        <w:rPr>
          <w:rFonts w:ascii="Times New Roman" w:hAnsi="Times New Roman" w:cs="Times New Roman"/>
          <w:b w:val="0"/>
          <w:bCs w:val="0"/>
          <w:sz w:val="24"/>
          <w:szCs w:val="24"/>
        </w:rPr>
        <w:t xml:space="preserve"> </w:t>
      </w:r>
    </w:p>
    <w:sectPr w:rsidR="00815C05" w:rsidRPr="009E2C70" w:rsidSect="004F27A1">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9AB22" w14:textId="77777777" w:rsidR="00B14DB0" w:rsidRDefault="00B14DB0">
      <w:r>
        <w:separator/>
      </w:r>
    </w:p>
    <w:p w14:paraId="6AF6EB80" w14:textId="77777777" w:rsidR="00B14DB0" w:rsidRDefault="00B14DB0"/>
  </w:endnote>
  <w:endnote w:type="continuationSeparator" w:id="0">
    <w:p w14:paraId="57704F86" w14:textId="77777777" w:rsidR="00B14DB0" w:rsidRDefault="00B14DB0">
      <w:r>
        <w:continuationSeparator/>
      </w:r>
    </w:p>
    <w:p w14:paraId="0AA7B96D" w14:textId="77777777" w:rsidR="00B14DB0" w:rsidRDefault="00B14DB0"/>
  </w:endnote>
  <w:endnote w:type="continuationNotice" w:id="1">
    <w:p w14:paraId="7AAA826B" w14:textId="77777777" w:rsidR="00B14DB0" w:rsidRDefault="00B14DB0"/>
    <w:p w14:paraId="7A5A3BE1" w14:textId="77777777" w:rsidR="00B14DB0" w:rsidRDefault="00B14D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altName w:val="Cambria Math"/>
    <w:charset w:val="00"/>
    <w:family w:val="swiss"/>
    <w:pitch w:val="variable"/>
    <w:sig w:usb0="600002F7" w:usb1="02000001" w:usb2="00000000" w:usb3="00000000" w:csb0="0000019F" w:csb1="00000000"/>
  </w:font>
  <w:font w:name="Aptos">
    <w:altName w:val="Calibri"/>
    <w:charset w:val="00"/>
    <w:family w:val="swiss"/>
    <w:pitch w:val="variable"/>
    <w:sig w:usb0="20000287" w:usb1="00000003" w:usb2="00000000" w:usb3="00000000" w:csb0="0000019F" w:csb1="00000000"/>
  </w:font>
  <w:font w:name="Myriad Pro">
    <w:altName w:val="Segoe UI"/>
    <w:panose1 w:val="020B0503030403020204"/>
    <w:charset w:val="00"/>
    <w:family w:val="swiss"/>
    <w:notTrueType/>
    <w:pitch w:val="variable"/>
    <w:sig w:usb0="A00002AF" w:usb1="500020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50786" w14:textId="41802E71" w:rsidR="00E55246" w:rsidRPr="009C07BB" w:rsidRDefault="000063DD" w:rsidP="00557E61">
    <w:pPr>
      <w:pStyle w:val="Bunntekst"/>
      <w:tabs>
        <w:tab w:val="clear" w:pos="4536"/>
      </w:tabs>
    </w:pPr>
    <w:r>
      <w:t xml:space="preserve">Bilag til </w:t>
    </w:r>
    <w:r w:rsidR="00564EFC">
      <w:t>SSA</w:t>
    </w:r>
    <w:r>
      <w:t>-lille sky 2021</w:t>
    </w:r>
    <w:r w:rsidR="00557E61">
      <w:tab/>
    </w:r>
    <w:r w:rsidR="00557E61" w:rsidRPr="002D6B0C">
      <w:t xml:space="preserve">Side </w:t>
    </w:r>
    <w:r w:rsidR="00557E61" w:rsidRPr="002D6B0C">
      <w:fldChar w:fldCharType="begin"/>
    </w:r>
    <w:r w:rsidR="00557E61" w:rsidRPr="002D6B0C">
      <w:instrText xml:space="preserve"> PAGE </w:instrText>
    </w:r>
    <w:r w:rsidR="00557E61" w:rsidRPr="002D6B0C">
      <w:fldChar w:fldCharType="separate"/>
    </w:r>
    <w:r w:rsidR="00BC36EF">
      <w:rPr>
        <w:noProof/>
      </w:rPr>
      <w:t>3</w:t>
    </w:r>
    <w:r w:rsidR="00557E61" w:rsidRPr="002D6B0C">
      <w:fldChar w:fldCharType="end"/>
    </w:r>
    <w:r w:rsidR="00557E61" w:rsidRPr="002D6B0C">
      <w:t xml:space="preserve"> av </w:t>
    </w:r>
    <w:r w:rsidR="00557E61" w:rsidRPr="002D6B0C">
      <w:rPr>
        <w:rStyle w:val="Sidetall"/>
      </w:rPr>
      <w:fldChar w:fldCharType="begin"/>
    </w:r>
    <w:r w:rsidR="00557E61" w:rsidRPr="002D6B0C">
      <w:rPr>
        <w:rStyle w:val="Sidetall"/>
      </w:rPr>
      <w:instrText xml:space="preserve"> NUMPAGES </w:instrText>
    </w:r>
    <w:r w:rsidR="00557E61" w:rsidRPr="002D6B0C">
      <w:rPr>
        <w:rStyle w:val="Sidetall"/>
      </w:rPr>
      <w:fldChar w:fldCharType="separate"/>
    </w:r>
    <w:r w:rsidR="00BC36EF">
      <w:rPr>
        <w:rStyle w:val="Sidetall"/>
        <w:noProof/>
      </w:rPr>
      <w:t>15</w:t>
    </w:r>
    <w:r w:rsidR="00557E61"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41071" w14:textId="77777777" w:rsidR="00B14DB0" w:rsidRDefault="00B14DB0">
      <w:r>
        <w:separator/>
      </w:r>
    </w:p>
    <w:p w14:paraId="3C778A48" w14:textId="77777777" w:rsidR="00B14DB0" w:rsidRDefault="00B14DB0"/>
  </w:footnote>
  <w:footnote w:type="continuationSeparator" w:id="0">
    <w:p w14:paraId="22154336" w14:textId="77777777" w:rsidR="00B14DB0" w:rsidRDefault="00B14DB0">
      <w:r>
        <w:continuationSeparator/>
      </w:r>
    </w:p>
    <w:p w14:paraId="24C04084" w14:textId="77777777" w:rsidR="00B14DB0" w:rsidRDefault="00B14DB0"/>
  </w:footnote>
  <w:footnote w:type="continuationNotice" w:id="1">
    <w:p w14:paraId="556EF953" w14:textId="77777777" w:rsidR="00B14DB0" w:rsidRDefault="00B14DB0"/>
    <w:p w14:paraId="1D5FD878" w14:textId="77777777" w:rsidR="00B14DB0" w:rsidRDefault="00B14DB0"/>
  </w:footnote>
  <w:footnote w:id="2">
    <w:p w14:paraId="1AD2C34F" w14:textId="57BA39CE" w:rsidR="00B81939" w:rsidRDefault="00B81939">
      <w:pPr>
        <w:pStyle w:val="Fotnotetekst"/>
      </w:pPr>
      <w:r>
        <w:rPr>
          <w:rStyle w:val="Fotnotereferanse"/>
        </w:rPr>
        <w:footnoteRef/>
      </w:r>
      <w:r>
        <w:t xml:space="preserve"> Se bilag 12 for definisjon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EBF46" w14:textId="73581C8D" w:rsidR="00E55246" w:rsidRDefault="00E5524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13E4753"/>
    <w:multiLevelType w:val="hybridMultilevel"/>
    <w:tmpl w:val="D6E0F20A"/>
    <w:lvl w:ilvl="0" w:tplc="04140015">
      <w:start w:val="1"/>
      <w:numFmt w:val="upp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EE33A0E"/>
    <w:multiLevelType w:val="hybridMultilevel"/>
    <w:tmpl w:val="D2B63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7D75483"/>
    <w:multiLevelType w:val="hybridMultilevel"/>
    <w:tmpl w:val="1800000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5A43FD6"/>
    <w:multiLevelType w:val="hybridMultilevel"/>
    <w:tmpl w:val="5BC2A8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0" w15:restartNumberingAfterBreak="0">
    <w:nsid w:val="39D43EC5"/>
    <w:multiLevelType w:val="hybridMultilevel"/>
    <w:tmpl w:val="DA14CE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2" w15:restartNumberingAfterBreak="0">
    <w:nsid w:val="3E434362"/>
    <w:multiLevelType w:val="hybridMultilevel"/>
    <w:tmpl w:val="B3FEA4CC"/>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02339E8"/>
    <w:multiLevelType w:val="hybridMultilevel"/>
    <w:tmpl w:val="E49E2C2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4E53E46"/>
    <w:multiLevelType w:val="hybridMultilevel"/>
    <w:tmpl w:val="F8FA1FF8"/>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8" w15:restartNumberingAfterBreak="0">
    <w:nsid w:val="557354E3"/>
    <w:multiLevelType w:val="hybridMultilevel"/>
    <w:tmpl w:val="FFFFFFFF"/>
    <w:lvl w:ilvl="0" w:tplc="A8A8D3A8">
      <w:start w:val="1"/>
      <w:numFmt w:val="bullet"/>
      <w:lvlText w:val=""/>
      <w:lvlJc w:val="left"/>
      <w:pPr>
        <w:ind w:left="360" w:hanging="360"/>
      </w:pPr>
      <w:rPr>
        <w:rFonts w:ascii="Symbol" w:hAnsi="Symbol" w:hint="default"/>
      </w:rPr>
    </w:lvl>
    <w:lvl w:ilvl="1" w:tplc="54DAC28C">
      <w:start w:val="1"/>
      <w:numFmt w:val="bullet"/>
      <w:lvlText w:val="o"/>
      <w:lvlJc w:val="left"/>
      <w:pPr>
        <w:ind w:left="1080" w:hanging="360"/>
      </w:pPr>
      <w:rPr>
        <w:rFonts w:ascii="Courier New" w:hAnsi="Courier New" w:hint="default"/>
      </w:rPr>
    </w:lvl>
    <w:lvl w:ilvl="2" w:tplc="2564CA10">
      <w:start w:val="1"/>
      <w:numFmt w:val="bullet"/>
      <w:lvlText w:val=""/>
      <w:lvlJc w:val="left"/>
      <w:pPr>
        <w:ind w:left="1800" w:hanging="360"/>
      </w:pPr>
      <w:rPr>
        <w:rFonts w:ascii="Wingdings" w:hAnsi="Wingdings" w:hint="default"/>
      </w:rPr>
    </w:lvl>
    <w:lvl w:ilvl="3" w:tplc="4494592E">
      <w:start w:val="1"/>
      <w:numFmt w:val="bullet"/>
      <w:lvlText w:val=""/>
      <w:lvlJc w:val="left"/>
      <w:pPr>
        <w:ind w:left="2520" w:hanging="360"/>
      </w:pPr>
      <w:rPr>
        <w:rFonts w:ascii="Symbol" w:hAnsi="Symbol" w:hint="default"/>
      </w:rPr>
    </w:lvl>
    <w:lvl w:ilvl="4" w:tplc="97645C30">
      <w:start w:val="1"/>
      <w:numFmt w:val="bullet"/>
      <w:lvlText w:val="o"/>
      <w:lvlJc w:val="left"/>
      <w:pPr>
        <w:ind w:left="3240" w:hanging="360"/>
      </w:pPr>
      <w:rPr>
        <w:rFonts w:ascii="Courier New" w:hAnsi="Courier New" w:hint="default"/>
      </w:rPr>
    </w:lvl>
    <w:lvl w:ilvl="5" w:tplc="09267B64">
      <w:start w:val="1"/>
      <w:numFmt w:val="bullet"/>
      <w:lvlText w:val=""/>
      <w:lvlJc w:val="left"/>
      <w:pPr>
        <w:ind w:left="3960" w:hanging="360"/>
      </w:pPr>
      <w:rPr>
        <w:rFonts w:ascii="Wingdings" w:hAnsi="Wingdings" w:hint="default"/>
      </w:rPr>
    </w:lvl>
    <w:lvl w:ilvl="6" w:tplc="0CF68EE4">
      <w:start w:val="1"/>
      <w:numFmt w:val="bullet"/>
      <w:lvlText w:val=""/>
      <w:lvlJc w:val="left"/>
      <w:pPr>
        <w:ind w:left="4680" w:hanging="360"/>
      </w:pPr>
      <w:rPr>
        <w:rFonts w:ascii="Symbol" w:hAnsi="Symbol" w:hint="default"/>
      </w:rPr>
    </w:lvl>
    <w:lvl w:ilvl="7" w:tplc="3CBEC516">
      <w:start w:val="1"/>
      <w:numFmt w:val="bullet"/>
      <w:lvlText w:val="o"/>
      <w:lvlJc w:val="left"/>
      <w:pPr>
        <w:ind w:left="5400" w:hanging="360"/>
      </w:pPr>
      <w:rPr>
        <w:rFonts w:ascii="Courier New" w:hAnsi="Courier New" w:hint="default"/>
      </w:rPr>
    </w:lvl>
    <w:lvl w:ilvl="8" w:tplc="82B4A172">
      <w:start w:val="1"/>
      <w:numFmt w:val="bullet"/>
      <w:lvlText w:val=""/>
      <w:lvlJc w:val="left"/>
      <w:pPr>
        <w:ind w:left="6120" w:hanging="360"/>
      </w:pPr>
      <w:rPr>
        <w:rFonts w:ascii="Wingdings" w:hAnsi="Wingdings" w:hint="default"/>
      </w:rPr>
    </w:lvl>
  </w:abstractNum>
  <w:abstractNum w:abstractNumId="19"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1" w15:restartNumberingAfterBreak="0">
    <w:nsid w:val="724F1016"/>
    <w:multiLevelType w:val="multilevel"/>
    <w:tmpl w:val="9E06C91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3" w15:restartNumberingAfterBreak="0">
    <w:nsid w:val="786C17F6"/>
    <w:multiLevelType w:val="hybridMultilevel"/>
    <w:tmpl w:val="E0D626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BBF5D38"/>
    <w:multiLevelType w:val="hybridMultilevel"/>
    <w:tmpl w:val="600AE56A"/>
    <w:lvl w:ilvl="0" w:tplc="BF7EDD6E">
      <w:start w:val="1"/>
      <w:numFmt w:val="bullet"/>
      <w:lvlText w:val="-"/>
      <w:lvlJc w:val="left"/>
      <w:pPr>
        <w:ind w:left="720" w:hanging="360"/>
      </w:pPr>
      <w:rPr>
        <w:rFonts w:ascii="Calibri" w:hAnsi="Calibri" w:hint="default"/>
      </w:rPr>
    </w:lvl>
    <w:lvl w:ilvl="1" w:tplc="593A6768">
      <w:start w:val="1"/>
      <w:numFmt w:val="bullet"/>
      <w:lvlText w:val="o"/>
      <w:lvlJc w:val="left"/>
      <w:pPr>
        <w:ind w:left="1440" w:hanging="360"/>
      </w:pPr>
      <w:rPr>
        <w:rFonts w:ascii="Courier New" w:hAnsi="Courier New" w:hint="default"/>
      </w:rPr>
    </w:lvl>
    <w:lvl w:ilvl="2" w:tplc="9E021988">
      <w:start w:val="1"/>
      <w:numFmt w:val="bullet"/>
      <w:lvlText w:val=""/>
      <w:lvlJc w:val="left"/>
      <w:pPr>
        <w:ind w:left="2160" w:hanging="360"/>
      </w:pPr>
      <w:rPr>
        <w:rFonts w:ascii="Wingdings" w:hAnsi="Wingdings" w:hint="default"/>
      </w:rPr>
    </w:lvl>
    <w:lvl w:ilvl="3" w:tplc="F98647FC">
      <w:start w:val="1"/>
      <w:numFmt w:val="bullet"/>
      <w:lvlText w:val=""/>
      <w:lvlJc w:val="left"/>
      <w:pPr>
        <w:ind w:left="2880" w:hanging="360"/>
      </w:pPr>
      <w:rPr>
        <w:rFonts w:ascii="Symbol" w:hAnsi="Symbol" w:hint="default"/>
      </w:rPr>
    </w:lvl>
    <w:lvl w:ilvl="4" w:tplc="1620150C">
      <w:start w:val="1"/>
      <w:numFmt w:val="bullet"/>
      <w:lvlText w:val="o"/>
      <w:lvlJc w:val="left"/>
      <w:pPr>
        <w:ind w:left="3600" w:hanging="360"/>
      </w:pPr>
      <w:rPr>
        <w:rFonts w:ascii="Courier New" w:hAnsi="Courier New" w:hint="default"/>
      </w:rPr>
    </w:lvl>
    <w:lvl w:ilvl="5" w:tplc="DB4EFAF0">
      <w:start w:val="1"/>
      <w:numFmt w:val="bullet"/>
      <w:lvlText w:val=""/>
      <w:lvlJc w:val="left"/>
      <w:pPr>
        <w:ind w:left="4320" w:hanging="360"/>
      </w:pPr>
      <w:rPr>
        <w:rFonts w:ascii="Wingdings" w:hAnsi="Wingdings" w:hint="default"/>
      </w:rPr>
    </w:lvl>
    <w:lvl w:ilvl="6" w:tplc="9482B478">
      <w:start w:val="1"/>
      <w:numFmt w:val="bullet"/>
      <w:lvlText w:val=""/>
      <w:lvlJc w:val="left"/>
      <w:pPr>
        <w:ind w:left="5040" w:hanging="360"/>
      </w:pPr>
      <w:rPr>
        <w:rFonts w:ascii="Symbol" w:hAnsi="Symbol" w:hint="default"/>
      </w:rPr>
    </w:lvl>
    <w:lvl w:ilvl="7" w:tplc="F0626872">
      <w:start w:val="1"/>
      <w:numFmt w:val="bullet"/>
      <w:lvlText w:val="o"/>
      <w:lvlJc w:val="left"/>
      <w:pPr>
        <w:ind w:left="5760" w:hanging="360"/>
      </w:pPr>
      <w:rPr>
        <w:rFonts w:ascii="Courier New" w:hAnsi="Courier New" w:hint="default"/>
      </w:rPr>
    </w:lvl>
    <w:lvl w:ilvl="8" w:tplc="61FC6342">
      <w:start w:val="1"/>
      <w:numFmt w:val="bullet"/>
      <w:lvlText w:val=""/>
      <w:lvlJc w:val="left"/>
      <w:pPr>
        <w:ind w:left="6480" w:hanging="360"/>
      </w:pPr>
      <w:rPr>
        <w:rFonts w:ascii="Wingdings" w:hAnsi="Wingdings" w:hint="default"/>
      </w:rPr>
    </w:lvl>
  </w:abstractNum>
  <w:abstractNum w:abstractNumId="25" w15:restartNumberingAfterBreak="0">
    <w:nsid w:val="7DC25D32"/>
    <w:multiLevelType w:val="hybridMultilevel"/>
    <w:tmpl w:val="3AB45C0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8"/>
  </w:num>
  <w:num w:numId="4">
    <w:abstractNumId w:val="19"/>
  </w:num>
  <w:num w:numId="5">
    <w:abstractNumId w:val="11"/>
  </w:num>
  <w:num w:numId="6">
    <w:abstractNumId w:val="20"/>
  </w:num>
  <w:num w:numId="7">
    <w:abstractNumId w:val="16"/>
  </w:num>
  <w:num w:numId="8">
    <w:abstractNumId w:val="15"/>
  </w:num>
  <w:num w:numId="9">
    <w:abstractNumId w:val="2"/>
  </w:num>
  <w:num w:numId="10">
    <w:abstractNumId w:val="6"/>
  </w:num>
  <w:num w:numId="11">
    <w:abstractNumId w:val="13"/>
  </w:num>
  <w:num w:numId="12">
    <w:abstractNumId w:val="22"/>
  </w:num>
  <w:num w:numId="13">
    <w:abstractNumId w:val="4"/>
  </w:num>
  <w:num w:numId="14">
    <w:abstractNumId w:val="14"/>
  </w:num>
  <w:num w:numId="15">
    <w:abstractNumId w:val="5"/>
  </w:num>
  <w:num w:numId="16">
    <w:abstractNumId w:val="24"/>
  </w:num>
  <w:num w:numId="17">
    <w:abstractNumId w:val="18"/>
  </w:num>
  <w:num w:numId="18">
    <w:abstractNumId w:val="3"/>
  </w:num>
  <w:num w:numId="19">
    <w:abstractNumId w:val="7"/>
  </w:num>
  <w:num w:numId="20">
    <w:abstractNumId w:val="21"/>
  </w:num>
  <w:num w:numId="21">
    <w:abstractNumId w:val="17"/>
  </w:num>
  <w:num w:numId="22">
    <w:abstractNumId w:val="25"/>
  </w:num>
  <w:num w:numId="23">
    <w:abstractNumId w:val="7"/>
  </w:num>
  <w:num w:numId="24">
    <w:abstractNumId w:val="10"/>
  </w:num>
  <w:num w:numId="25">
    <w:abstractNumId w:val="23"/>
  </w:num>
  <w:num w:numId="26">
    <w:abstractNumId w:val="1"/>
  </w:num>
  <w:num w:numId="2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083D"/>
    <w:rsid w:val="0001111B"/>
    <w:rsid w:val="00011182"/>
    <w:rsid w:val="000111BA"/>
    <w:rsid w:val="000112B8"/>
    <w:rsid w:val="0001138B"/>
    <w:rsid w:val="00011766"/>
    <w:rsid w:val="00011BC9"/>
    <w:rsid w:val="00011FA7"/>
    <w:rsid w:val="00012419"/>
    <w:rsid w:val="000125DD"/>
    <w:rsid w:val="00012979"/>
    <w:rsid w:val="00012BCF"/>
    <w:rsid w:val="00013492"/>
    <w:rsid w:val="00013550"/>
    <w:rsid w:val="00014423"/>
    <w:rsid w:val="00014609"/>
    <w:rsid w:val="0001469A"/>
    <w:rsid w:val="000148FC"/>
    <w:rsid w:val="00014981"/>
    <w:rsid w:val="0001522F"/>
    <w:rsid w:val="00015E32"/>
    <w:rsid w:val="000163AB"/>
    <w:rsid w:val="00016B97"/>
    <w:rsid w:val="0001732A"/>
    <w:rsid w:val="00017367"/>
    <w:rsid w:val="000177A9"/>
    <w:rsid w:val="000179F4"/>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482"/>
    <w:rsid w:val="00034519"/>
    <w:rsid w:val="00035420"/>
    <w:rsid w:val="0003571C"/>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5A8"/>
    <w:rsid w:val="00070A80"/>
    <w:rsid w:val="00070B63"/>
    <w:rsid w:val="00070B99"/>
    <w:rsid w:val="0007104F"/>
    <w:rsid w:val="0007111D"/>
    <w:rsid w:val="000711CA"/>
    <w:rsid w:val="000713DC"/>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0E8E"/>
    <w:rsid w:val="00090F3B"/>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274"/>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510E"/>
    <w:rsid w:val="000B6201"/>
    <w:rsid w:val="000B63AE"/>
    <w:rsid w:val="000B63C5"/>
    <w:rsid w:val="000B65FF"/>
    <w:rsid w:val="000B707E"/>
    <w:rsid w:val="000B7821"/>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6E2F"/>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C1D"/>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75"/>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B66"/>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5C1"/>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07B78"/>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287C"/>
    <w:rsid w:val="001135A1"/>
    <w:rsid w:val="00113712"/>
    <w:rsid w:val="0011416E"/>
    <w:rsid w:val="0011429F"/>
    <w:rsid w:val="00114608"/>
    <w:rsid w:val="00114CE3"/>
    <w:rsid w:val="001151A9"/>
    <w:rsid w:val="0011529F"/>
    <w:rsid w:val="00115608"/>
    <w:rsid w:val="001156C3"/>
    <w:rsid w:val="0011712C"/>
    <w:rsid w:val="0011730F"/>
    <w:rsid w:val="001173FD"/>
    <w:rsid w:val="0011782E"/>
    <w:rsid w:val="0011795B"/>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3FE"/>
    <w:rsid w:val="001408BD"/>
    <w:rsid w:val="00140A84"/>
    <w:rsid w:val="00140D76"/>
    <w:rsid w:val="00140E59"/>
    <w:rsid w:val="00141162"/>
    <w:rsid w:val="00141833"/>
    <w:rsid w:val="00142002"/>
    <w:rsid w:val="00142501"/>
    <w:rsid w:val="00142536"/>
    <w:rsid w:val="00142856"/>
    <w:rsid w:val="00142A02"/>
    <w:rsid w:val="001432CE"/>
    <w:rsid w:val="00143DF6"/>
    <w:rsid w:val="00143F2C"/>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844"/>
    <w:rsid w:val="00167B31"/>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3F78"/>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AC5"/>
    <w:rsid w:val="00181C2C"/>
    <w:rsid w:val="00181C45"/>
    <w:rsid w:val="00181D45"/>
    <w:rsid w:val="0018207C"/>
    <w:rsid w:val="00182309"/>
    <w:rsid w:val="001834C9"/>
    <w:rsid w:val="00183A06"/>
    <w:rsid w:val="00183BEB"/>
    <w:rsid w:val="00183D2B"/>
    <w:rsid w:val="00184520"/>
    <w:rsid w:val="0018462F"/>
    <w:rsid w:val="00184644"/>
    <w:rsid w:val="001847BC"/>
    <w:rsid w:val="00184BA2"/>
    <w:rsid w:val="00184D32"/>
    <w:rsid w:val="00184E13"/>
    <w:rsid w:val="001850BD"/>
    <w:rsid w:val="0018560A"/>
    <w:rsid w:val="00185913"/>
    <w:rsid w:val="00185948"/>
    <w:rsid w:val="0018599B"/>
    <w:rsid w:val="001866C2"/>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758A"/>
    <w:rsid w:val="00197BE4"/>
    <w:rsid w:val="00197D9F"/>
    <w:rsid w:val="00197E83"/>
    <w:rsid w:val="001A01CA"/>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EB6"/>
    <w:rsid w:val="001A5F0F"/>
    <w:rsid w:val="001A673A"/>
    <w:rsid w:val="001A6C33"/>
    <w:rsid w:val="001A7D59"/>
    <w:rsid w:val="001B0042"/>
    <w:rsid w:val="001B12EE"/>
    <w:rsid w:val="001B1699"/>
    <w:rsid w:val="001B1BCC"/>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0F58"/>
    <w:rsid w:val="001C24C4"/>
    <w:rsid w:val="001C27B0"/>
    <w:rsid w:val="001C2C86"/>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BDF"/>
    <w:rsid w:val="001E5FD3"/>
    <w:rsid w:val="001E682E"/>
    <w:rsid w:val="001E755A"/>
    <w:rsid w:val="001E7672"/>
    <w:rsid w:val="001E76A9"/>
    <w:rsid w:val="001E7AF2"/>
    <w:rsid w:val="001E7C13"/>
    <w:rsid w:val="001E7D37"/>
    <w:rsid w:val="001E7DFE"/>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84F"/>
    <w:rsid w:val="001F4916"/>
    <w:rsid w:val="001F4F34"/>
    <w:rsid w:val="001F513C"/>
    <w:rsid w:val="001F541F"/>
    <w:rsid w:val="001F558C"/>
    <w:rsid w:val="001F55D7"/>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7B"/>
    <w:rsid w:val="00200088"/>
    <w:rsid w:val="0020072C"/>
    <w:rsid w:val="00200EED"/>
    <w:rsid w:val="00201189"/>
    <w:rsid w:val="00201423"/>
    <w:rsid w:val="00201CB2"/>
    <w:rsid w:val="00201CCD"/>
    <w:rsid w:val="00201CFA"/>
    <w:rsid w:val="00201E21"/>
    <w:rsid w:val="002026DD"/>
    <w:rsid w:val="00202850"/>
    <w:rsid w:val="00203163"/>
    <w:rsid w:val="0020356A"/>
    <w:rsid w:val="00203582"/>
    <w:rsid w:val="00203982"/>
    <w:rsid w:val="00203CCD"/>
    <w:rsid w:val="00204066"/>
    <w:rsid w:val="00204206"/>
    <w:rsid w:val="0020428E"/>
    <w:rsid w:val="0020450D"/>
    <w:rsid w:val="00204BA7"/>
    <w:rsid w:val="00204C64"/>
    <w:rsid w:val="00204C7A"/>
    <w:rsid w:val="00204E63"/>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7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17FFA"/>
    <w:rsid w:val="0022058F"/>
    <w:rsid w:val="00220C61"/>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3ED0"/>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95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5E58"/>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2E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197"/>
    <w:rsid w:val="002A5A01"/>
    <w:rsid w:val="002A5B09"/>
    <w:rsid w:val="002A5C45"/>
    <w:rsid w:val="002A6895"/>
    <w:rsid w:val="002A6E94"/>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B6E"/>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75A"/>
    <w:rsid w:val="002B677E"/>
    <w:rsid w:val="002B7BD4"/>
    <w:rsid w:val="002B7FDE"/>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6B4D"/>
    <w:rsid w:val="002F7041"/>
    <w:rsid w:val="002F70C4"/>
    <w:rsid w:val="002F7420"/>
    <w:rsid w:val="002F7FA6"/>
    <w:rsid w:val="00300ADB"/>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5D"/>
    <w:rsid w:val="00312BD5"/>
    <w:rsid w:val="003136F1"/>
    <w:rsid w:val="00313C6B"/>
    <w:rsid w:val="00314AC5"/>
    <w:rsid w:val="00314B46"/>
    <w:rsid w:val="00314BB2"/>
    <w:rsid w:val="00315060"/>
    <w:rsid w:val="00316064"/>
    <w:rsid w:val="003166DC"/>
    <w:rsid w:val="00316C1E"/>
    <w:rsid w:val="00316C3C"/>
    <w:rsid w:val="00316D12"/>
    <w:rsid w:val="00316D4C"/>
    <w:rsid w:val="00316E44"/>
    <w:rsid w:val="00316E4F"/>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0CA"/>
    <w:rsid w:val="00370DA1"/>
    <w:rsid w:val="003711B3"/>
    <w:rsid w:val="0037147D"/>
    <w:rsid w:val="00371C41"/>
    <w:rsid w:val="00372391"/>
    <w:rsid w:val="00372A5C"/>
    <w:rsid w:val="00373292"/>
    <w:rsid w:val="0037344A"/>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4678"/>
    <w:rsid w:val="003846D9"/>
    <w:rsid w:val="003847E7"/>
    <w:rsid w:val="0038492D"/>
    <w:rsid w:val="00384B88"/>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97F9E"/>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2EC"/>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412"/>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8B2"/>
    <w:rsid w:val="003E0B2D"/>
    <w:rsid w:val="003E1203"/>
    <w:rsid w:val="003E18A6"/>
    <w:rsid w:val="003E190B"/>
    <w:rsid w:val="003E2388"/>
    <w:rsid w:val="003E23B9"/>
    <w:rsid w:val="003E2FE5"/>
    <w:rsid w:val="003E3268"/>
    <w:rsid w:val="003E361C"/>
    <w:rsid w:val="003E3A5A"/>
    <w:rsid w:val="003E3EF2"/>
    <w:rsid w:val="003E3F89"/>
    <w:rsid w:val="003E44EA"/>
    <w:rsid w:val="003E5189"/>
    <w:rsid w:val="003E580D"/>
    <w:rsid w:val="003E5C48"/>
    <w:rsid w:val="003E65D3"/>
    <w:rsid w:val="003E668D"/>
    <w:rsid w:val="003E6809"/>
    <w:rsid w:val="003E73D1"/>
    <w:rsid w:val="003F03BB"/>
    <w:rsid w:val="003F064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691"/>
    <w:rsid w:val="003F66A9"/>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B6"/>
    <w:rsid w:val="00414AFB"/>
    <w:rsid w:val="00414FFB"/>
    <w:rsid w:val="00415089"/>
    <w:rsid w:val="004150A5"/>
    <w:rsid w:val="00416BBB"/>
    <w:rsid w:val="00416CA7"/>
    <w:rsid w:val="00416E06"/>
    <w:rsid w:val="00417F41"/>
    <w:rsid w:val="004202BC"/>
    <w:rsid w:val="00420389"/>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37FE9"/>
    <w:rsid w:val="004400D0"/>
    <w:rsid w:val="00440742"/>
    <w:rsid w:val="00440A8F"/>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9C"/>
    <w:rsid w:val="004462F5"/>
    <w:rsid w:val="004465D5"/>
    <w:rsid w:val="00446612"/>
    <w:rsid w:val="00446667"/>
    <w:rsid w:val="004466D9"/>
    <w:rsid w:val="004471AB"/>
    <w:rsid w:val="0044754B"/>
    <w:rsid w:val="004502D6"/>
    <w:rsid w:val="004502E1"/>
    <w:rsid w:val="00450766"/>
    <w:rsid w:val="00450C89"/>
    <w:rsid w:val="00452754"/>
    <w:rsid w:val="00452F83"/>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5048"/>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77E39"/>
    <w:rsid w:val="004800C7"/>
    <w:rsid w:val="00480115"/>
    <w:rsid w:val="0048014E"/>
    <w:rsid w:val="00480345"/>
    <w:rsid w:val="0048046F"/>
    <w:rsid w:val="004805C5"/>
    <w:rsid w:val="00480CE9"/>
    <w:rsid w:val="00480D8F"/>
    <w:rsid w:val="00481134"/>
    <w:rsid w:val="0048152D"/>
    <w:rsid w:val="004817AE"/>
    <w:rsid w:val="00481F75"/>
    <w:rsid w:val="004820B6"/>
    <w:rsid w:val="004823B0"/>
    <w:rsid w:val="0048265D"/>
    <w:rsid w:val="00482C07"/>
    <w:rsid w:val="004833C3"/>
    <w:rsid w:val="00483DE3"/>
    <w:rsid w:val="00483E55"/>
    <w:rsid w:val="00484B00"/>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9F"/>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82A"/>
    <w:rsid w:val="00496DC1"/>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653"/>
    <w:rsid w:val="004A6BAF"/>
    <w:rsid w:val="004A734F"/>
    <w:rsid w:val="004A74FF"/>
    <w:rsid w:val="004A7577"/>
    <w:rsid w:val="004A7D3F"/>
    <w:rsid w:val="004A7F61"/>
    <w:rsid w:val="004B005C"/>
    <w:rsid w:val="004B048A"/>
    <w:rsid w:val="004B0879"/>
    <w:rsid w:val="004B0C6C"/>
    <w:rsid w:val="004B0D75"/>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8F"/>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13"/>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171"/>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2C63"/>
    <w:rsid w:val="004F3075"/>
    <w:rsid w:val="004F31A9"/>
    <w:rsid w:val="004F3248"/>
    <w:rsid w:val="004F35F4"/>
    <w:rsid w:val="004F3837"/>
    <w:rsid w:val="004F394B"/>
    <w:rsid w:val="004F3F78"/>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586"/>
    <w:rsid w:val="00523855"/>
    <w:rsid w:val="00523B18"/>
    <w:rsid w:val="00523B2A"/>
    <w:rsid w:val="00523E27"/>
    <w:rsid w:val="00523FDE"/>
    <w:rsid w:val="0052432B"/>
    <w:rsid w:val="00524838"/>
    <w:rsid w:val="00524D2A"/>
    <w:rsid w:val="00524E4D"/>
    <w:rsid w:val="00524F4A"/>
    <w:rsid w:val="00525122"/>
    <w:rsid w:val="00525590"/>
    <w:rsid w:val="00525CCC"/>
    <w:rsid w:val="00525FE1"/>
    <w:rsid w:val="005260BE"/>
    <w:rsid w:val="0052702D"/>
    <w:rsid w:val="00527493"/>
    <w:rsid w:val="005277AF"/>
    <w:rsid w:val="0053048B"/>
    <w:rsid w:val="00530EDA"/>
    <w:rsid w:val="00531127"/>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B0C"/>
    <w:rsid w:val="00547CC1"/>
    <w:rsid w:val="00547F3B"/>
    <w:rsid w:val="00550DA9"/>
    <w:rsid w:val="00550E37"/>
    <w:rsid w:val="00551001"/>
    <w:rsid w:val="00551D0D"/>
    <w:rsid w:val="00552059"/>
    <w:rsid w:val="0055233F"/>
    <w:rsid w:val="005526C4"/>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687"/>
    <w:rsid w:val="005649F4"/>
    <w:rsid w:val="00564EFC"/>
    <w:rsid w:val="00565087"/>
    <w:rsid w:val="005654AC"/>
    <w:rsid w:val="00565983"/>
    <w:rsid w:val="00565B9C"/>
    <w:rsid w:val="00566418"/>
    <w:rsid w:val="0056657C"/>
    <w:rsid w:val="005666E4"/>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8F8"/>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56"/>
    <w:rsid w:val="00585530"/>
    <w:rsid w:val="00586163"/>
    <w:rsid w:val="0058618D"/>
    <w:rsid w:val="00586360"/>
    <w:rsid w:val="00586524"/>
    <w:rsid w:val="00586EB6"/>
    <w:rsid w:val="00587170"/>
    <w:rsid w:val="005877D1"/>
    <w:rsid w:val="00587AED"/>
    <w:rsid w:val="00590224"/>
    <w:rsid w:val="005903F5"/>
    <w:rsid w:val="00590CB1"/>
    <w:rsid w:val="00591C85"/>
    <w:rsid w:val="0059272A"/>
    <w:rsid w:val="005929E9"/>
    <w:rsid w:val="00592CD3"/>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04B8"/>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8DC"/>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880"/>
    <w:rsid w:val="005E3DE5"/>
    <w:rsid w:val="005E3EFD"/>
    <w:rsid w:val="005E429D"/>
    <w:rsid w:val="005E4983"/>
    <w:rsid w:val="005E4F59"/>
    <w:rsid w:val="005E5128"/>
    <w:rsid w:val="005E521C"/>
    <w:rsid w:val="005E536F"/>
    <w:rsid w:val="005E5485"/>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53"/>
    <w:rsid w:val="00605CCF"/>
    <w:rsid w:val="006065BF"/>
    <w:rsid w:val="00606730"/>
    <w:rsid w:val="006073A7"/>
    <w:rsid w:val="0060754F"/>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4BCF"/>
    <w:rsid w:val="00615942"/>
    <w:rsid w:val="00615B2A"/>
    <w:rsid w:val="00615BFC"/>
    <w:rsid w:val="00617A4F"/>
    <w:rsid w:val="00617AD9"/>
    <w:rsid w:val="0062003E"/>
    <w:rsid w:val="006200D4"/>
    <w:rsid w:val="00620511"/>
    <w:rsid w:val="00620878"/>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857"/>
    <w:rsid w:val="00626B9C"/>
    <w:rsid w:val="00626C7B"/>
    <w:rsid w:val="00626F5A"/>
    <w:rsid w:val="0062780B"/>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650"/>
    <w:rsid w:val="00653937"/>
    <w:rsid w:val="0065406D"/>
    <w:rsid w:val="006543A5"/>
    <w:rsid w:val="00654B31"/>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A99"/>
    <w:rsid w:val="006746E6"/>
    <w:rsid w:val="00674C7A"/>
    <w:rsid w:val="00674F25"/>
    <w:rsid w:val="00674FE7"/>
    <w:rsid w:val="006755B9"/>
    <w:rsid w:val="006755C6"/>
    <w:rsid w:val="00675FCD"/>
    <w:rsid w:val="00676BA1"/>
    <w:rsid w:val="00676CB4"/>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3F7C"/>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082"/>
    <w:rsid w:val="006C56C5"/>
    <w:rsid w:val="006C61BD"/>
    <w:rsid w:val="006C6570"/>
    <w:rsid w:val="006C694A"/>
    <w:rsid w:val="006C69EB"/>
    <w:rsid w:val="006C6F16"/>
    <w:rsid w:val="006C6FD2"/>
    <w:rsid w:val="006C7476"/>
    <w:rsid w:val="006C7629"/>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6B77"/>
    <w:rsid w:val="006D74D3"/>
    <w:rsid w:val="006D7640"/>
    <w:rsid w:val="006D7B13"/>
    <w:rsid w:val="006D7BBA"/>
    <w:rsid w:val="006D7E47"/>
    <w:rsid w:val="006D7F73"/>
    <w:rsid w:val="006E061A"/>
    <w:rsid w:val="006E2292"/>
    <w:rsid w:val="006E2781"/>
    <w:rsid w:val="006E29A0"/>
    <w:rsid w:val="006E2F56"/>
    <w:rsid w:val="006E39AD"/>
    <w:rsid w:val="006E3E15"/>
    <w:rsid w:val="006E4086"/>
    <w:rsid w:val="006E4E1C"/>
    <w:rsid w:val="006E4F09"/>
    <w:rsid w:val="006E5BC6"/>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333"/>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2B81"/>
    <w:rsid w:val="0070314B"/>
    <w:rsid w:val="0070349F"/>
    <w:rsid w:val="00703A17"/>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128"/>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8"/>
    <w:rsid w:val="00721A4F"/>
    <w:rsid w:val="0072235D"/>
    <w:rsid w:val="0072298F"/>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118"/>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3F7"/>
    <w:rsid w:val="00742605"/>
    <w:rsid w:val="00742C21"/>
    <w:rsid w:val="00743377"/>
    <w:rsid w:val="00743463"/>
    <w:rsid w:val="00743881"/>
    <w:rsid w:val="00743A53"/>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616"/>
    <w:rsid w:val="00760938"/>
    <w:rsid w:val="00760D60"/>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6B40"/>
    <w:rsid w:val="007671F8"/>
    <w:rsid w:val="00767592"/>
    <w:rsid w:val="00767600"/>
    <w:rsid w:val="007677B3"/>
    <w:rsid w:val="00767A6E"/>
    <w:rsid w:val="00767C42"/>
    <w:rsid w:val="00771401"/>
    <w:rsid w:val="00771472"/>
    <w:rsid w:val="00771D1D"/>
    <w:rsid w:val="00771F3C"/>
    <w:rsid w:val="00772196"/>
    <w:rsid w:val="007724B0"/>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824"/>
    <w:rsid w:val="007A4994"/>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0F2A"/>
    <w:rsid w:val="007C10C2"/>
    <w:rsid w:val="007C13E9"/>
    <w:rsid w:val="007C1547"/>
    <w:rsid w:val="007C1A49"/>
    <w:rsid w:val="007C2628"/>
    <w:rsid w:val="007C28A3"/>
    <w:rsid w:val="007C2EDB"/>
    <w:rsid w:val="007C2FDD"/>
    <w:rsid w:val="007C3548"/>
    <w:rsid w:val="007C3E54"/>
    <w:rsid w:val="007C4EA6"/>
    <w:rsid w:val="007C505C"/>
    <w:rsid w:val="007C57EB"/>
    <w:rsid w:val="007C5915"/>
    <w:rsid w:val="007C5D65"/>
    <w:rsid w:val="007C5D7D"/>
    <w:rsid w:val="007C6F97"/>
    <w:rsid w:val="007C6FF6"/>
    <w:rsid w:val="007C7221"/>
    <w:rsid w:val="007C7404"/>
    <w:rsid w:val="007D10CB"/>
    <w:rsid w:val="007D1150"/>
    <w:rsid w:val="007D1264"/>
    <w:rsid w:val="007D149D"/>
    <w:rsid w:val="007D1E47"/>
    <w:rsid w:val="007D2378"/>
    <w:rsid w:val="007D2386"/>
    <w:rsid w:val="007D24C3"/>
    <w:rsid w:val="007D259E"/>
    <w:rsid w:val="007D27A0"/>
    <w:rsid w:val="007D27BF"/>
    <w:rsid w:val="007D2963"/>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88"/>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198"/>
    <w:rsid w:val="007F7427"/>
    <w:rsid w:val="007F7D8D"/>
    <w:rsid w:val="008005A5"/>
    <w:rsid w:val="0080109A"/>
    <w:rsid w:val="008014DF"/>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C05"/>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36A5"/>
    <w:rsid w:val="00824088"/>
    <w:rsid w:val="00824275"/>
    <w:rsid w:val="008258A4"/>
    <w:rsid w:val="00825DED"/>
    <w:rsid w:val="00826541"/>
    <w:rsid w:val="0082654E"/>
    <w:rsid w:val="008266E4"/>
    <w:rsid w:val="00826EA1"/>
    <w:rsid w:val="008274C1"/>
    <w:rsid w:val="0082750F"/>
    <w:rsid w:val="008277A0"/>
    <w:rsid w:val="00827B03"/>
    <w:rsid w:val="008303DC"/>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78C"/>
    <w:rsid w:val="0084490F"/>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264"/>
    <w:rsid w:val="0087338D"/>
    <w:rsid w:val="008734CD"/>
    <w:rsid w:val="00873C56"/>
    <w:rsid w:val="00873CC8"/>
    <w:rsid w:val="00873EBD"/>
    <w:rsid w:val="00874217"/>
    <w:rsid w:val="00874682"/>
    <w:rsid w:val="00874847"/>
    <w:rsid w:val="008748E8"/>
    <w:rsid w:val="00874AB7"/>
    <w:rsid w:val="00874BB1"/>
    <w:rsid w:val="00874F59"/>
    <w:rsid w:val="008750BA"/>
    <w:rsid w:val="008757F0"/>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2E"/>
    <w:rsid w:val="008A3D32"/>
    <w:rsid w:val="008A3EBF"/>
    <w:rsid w:val="008A41C2"/>
    <w:rsid w:val="008A42F7"/>
    <w:rsid w:val="008A47EC"/>
    <w:rsid w:val="008A501C"/>
    <w:rsid w:val="008A51FB"/>
    <w:rsid w:val="008A55F1"/>
    <w:rsid w:val="008A5662"/>
    <w:rsid w:val="008A5B4A"/>
    <w:rsid w:val="008A5EB0"/>
    <w:rsid w:val="008A66FE"/>
    <w:rsid w:val="008A68D5"/>
    <w:rsid w:val="008A68F8"/>
    <w:rsid w:val="008A6D8B"/>
    <w:rsid w:val="008A70D7"/>
    <w:rsid w:val="008A7188"/>
    <w:rsid w:val="008A7793"/>
    <w:rsid w:val="008A7E42"/>
    <w:rsid w:val="008B03C7"/>
    <w:rsid w:val="008B052F"/>
    <w:rsid w:val="008B0575"/>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5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8F8"/>
    <w:rsid w:val="008C2CC1"/>
    <w:rsid w:val="008C3259"/>
    <w:rsid w:val="008C37CD"/>
    <w:rsid w:val="008C49F7"/>
    <w:rsid w:val="008C4B21"/>
    <w:rsid w:val="008C55FE"/>
    <w:rsid w:val="008C58B5"/>
    <w:rsid w:val="008C5AAC"/>
    <w:rsid w:val="008C6D79"/>
    <w:rsid w:val="008C6F0E"/>
    <w:rsid w:val="008C753D"/>
    <w:rsid w:val="008C78F1"/>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0CB3"/>
    <w:rsid w:val="008E10F4"/>
    <w:rsid w:val="008E151F"/>
    <w:rsid w:val="008E1823"/>
    <w:rsid w:val="008E1DF2"/>
    <w:rsid w:val="008E1F97"/>
    <w:rsid w:val="008E2782"/>
    <w:rsid w:val="008E2B6F"/>
    <w:rsid w:val="008E3A45"/>
    <w:rsid w:val="008E3E57"/>
    <w:rsid w:val="008E3E6C"/>
    <w:rsid w:val="008E48AA"/>
    <w:rsid w:val="008E5907"/>
    <w:rsid w:val="008E5A09"/>
    <w:rsid w:val="008E5D96"/>
    <w:rsid w:val="008E62AB"/>
    <w:rsid w:val="008E6720"/>
    <w:rsid w:val="008E689A"/>
    <w:rsid w:val="008E743E"/>
    <w:rsid w:val="008E74E5"/>
    <w:rsid w:val="008E798C"/>
    <w:rsid w:val="008E7AAC"/>
    <w:rsid w:val="008E7AFC"/>
    <w:rsid w:val="008E7B49"/>
    <w:rsid w:val="008F0225"/>
    <w:rsid w:val="008F0A98"/>
    <w:rsid w:val="008F0AC0"/>
    <w:rsid w:val="008F11C1"/>
    <w:rsid w:val="008F1239"/>
    <w:rsid w:val="008F1574"/>
    <w:rsid w:val="008F1C21"/>
    <w:rsid w:val="008F21A3"/>
    <w:rsid w:val="008F2677"/>
    <w:rsid w:val="008F287F"/>
    <w:rsid w:val="008F3107"/>
    <w:rsid w:val="008F506D"/>
    <w:rsid w:val="008F58C5"/>
    <w:rsid w:val="008F5B10"/>
    <w:rsid w:val="008F5EF0"/>
    <w:rsid w:val="008F6944"/>
    <w:rsid w:val="008F6A01"/>
    <w:rsid w:val="008F7400"/>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527"/>
    <w:rsid w:val="00904580"/>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2D1"/>
    <w:rsid w:val="00916DCD"/>
    <w:rsid w:val="009174C5"/>
    <w:rsid w:val="009176D1"/>
    <w:rsid w:val="00917EEB"/>
    <w:rsid w:val="009200FE"/>
    <w:rsid w:val="009203F8"/>
    <w:rsid w:val="009205FA"/>
    <w:rsid w:val="00920C29"/>
    <w:rsid w:val="00921A00"/>
    <w:rsid w:val="00921F65"/>
    <w:rsid w:val="009229D4"/>
    <w:rsid w:val="00922DB8"/>
    <w:rsid w:val="009233D7"/>
    <w:rsid w:val="00923887"/>
    <w:rsid w:val="009241F3"/>
    <w:rsid w:val="00924719"/>
    <w:rsid w:val="00924905"/>
    <w:rsid w:val="0092603D"/>
    <w:rsid w:val="009265C7"/>
    <w:rsid w:val="009266F4"/>
    <w:rsid w:val="00926788"/>
    <w:rsid w:val="009268B8"/>
    <w:rsid w:val="00926F83"/>
    <w:rsid w:val="009302AD"/>
    <w:rsid w:val="0093068F"/>
    <w:rsid w:val="00930774"/>
    <w:rsid w:val="00930A84"/>
    <w:rsid w:val="00930D5B"/>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BE0"/>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107"/>
    <w:rsid w:val="00955985"/>
    <w:rsid w:val="00955DD7"/>
    <w:rsid w:val="00956149"/>
    <w:rsid w:val="009563C1"/>
    <w:rsid w:val="00956D2A"/>
    <w:rsid w:val="00956F92"/>
    <w:rsid w:val="0095708B"/>
    <w:rsid w:val="00957134"/>
    <w:rsid w:val="0095713A"/>
    <w:rsid w:val="0095796E"/>
    <w:rsid w:val="0096016E"/>
    <w:rsid w:val="009605C2"/>
    <w:rsid w:val="00960CD9"/>
    <w:rsid w:val="00960F08"/>
    <w:rsid w:val="009610BF"/>
    <w:rsid w:val="009619D3"/>
    <w:rsid w:val="00962255"/>
    <w:rsid w:val="0096246E"/>
    <w:rsid w:val="00962BF5"/>
    <w:rsid w:val="00963642"/>
    <w:rsid w:val="009638EC"/>
    <w:rsid w:val="009638F8"/>
    <w:rsid w:val="00963D7F"/>
    <w:rsid w:val="00964105"/>
    <w:rsid w:val="00964198"/>
    <w:rsid w:val="009644B5"/>
    <w:rsid w:val="009647BC"/>
    <w:rsid w:val="00964814"/>
    <w:rsid w:val="00964B8B"/>
    <w:rsid w:val="00964C02"/>
    <w:rsid w:val="0096516E"/>
    <w:rsid w:val="009653D6"/>
    <w:rsid w:val="00965E8E"/>
    <w:rsid w:val="009660E0"/>
    <w:rsid w:val="009662A6"/>
    <w:rsid w:val="00966675"/>
    <w:rsid w:val="00966754"/>
    <w:rsid w:val="00966C45"/>
    <w:rsid w:val="00966FA4"/>
    <w:rsid w:val="00967064"/>
    <w:rsid w:val="00967385"/>
    <w:rsid w:val="009673F1"/>
    <w:rsid w:val="00967749"/>
    <w:rsid w:val="009677A9"/>
    <w:rsid w:val="00967E5E"/>
    <w:rsid w:val="00970AAE"/>
    <w:rsid w:val="00970C87"/>
    <w:rsid w:val="00970DB1"/>
    <w:rsid w:val="009712E3"/>
    <w:rsid w:val="00971484"/>
    <w:rsid w:val="009717A8"/>
    <w:rsid w:val="009724C7"/>
    <w:rsid w:val="00972FFD"/>
    <w:rsid w:val="0097354C"/>
    <w:rsid w:val="009737A1"/>
    <w:rsid w:val="00973C03"/>
    <w:rsid w:val="009744BF"/>
    <w:rsid w:val="009744E1"/>
    <w:rsid w:val="00974AEA"/>
    <w:rsid w:val="00974C85"/>
    <w:rsid w:val="00975A95"/>
    <w:rsid w:val="00976447"/>
    <w:rsid w:val="00976679"/>
    <w:rsid w:val="009769F5"/>
    <w:rsid w:val="00976AFC"/>
    <w:rsid w:val="00976BC6"/>
    <w:rsid w:val="00976C18"/>
    <w:rsid w:val="00976D8F"/>
    <w:rsid w:val="00976E9E"/>
    <w:rsid w:val="00976F74"/>
    <w:rsid w:val="00977378"/>
    <w:rsid w:val="00977654"/>
    <w:rsid w:val="00977AE9"/>
    <w:rsid w:val="00977EEF"/>
    <w:rsid w:val="00980269"/>
    <w:rsid w:val="009803B7"/>
    <w:rsid w:val="009809A0"/>
    <w:rsid w:val="00980A05"/>
    <w:rsid w:val="00980A90"/>
    <w:rsid w:val="00980ADC"/>
    <w:rsid w:val="00980DE5"/>
    <w:rsid w:val="00980FB7"/>
    <w:rsid w:val="0098115B"/>
    <w:rsid w:val="0098123F"/>
    <w:rsid w:val="009817BB"/>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284"/>
    <w:rsid w:val="00987954"/>
    <w:rsid w:val="00987D9C"/>
    <w:rsid w:val="0099053D"/>
    <w:rsid w:val="0099119C"/>
    <w:rsid w:val="0099189C"/>
    <w:rsid w:val="00991C2C"/>
    <w:rsid w:val="00991FD7"/>
    <w:rsid w:val="00992207"/>
    <w:rsid w:val="009923DA"/>
    <w:rsid w:val="0099259C"/>
    <w:rsid w:val="009936E6"/>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7C5"/>
    <w:rsid w:val="009A7874"/>
    <w:rsid w:val="009A78C4"/>
    <w:rsid w:val="009B0251"/>
    <w:rsid w:val="009B0320"/>
    <w:rsid w:val="009B0374"/>
    <w:rsid w:val="009B069F"/>
    <w:rsid w:val="009B0895"/>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0C3F"/>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6D12"/>
    <w:rsid w:val="009D71D4"/>
    <w:rsid w:val="009D7973"/>
    <w:rsid w:val="009D7A14"/>
    <w:rsid w:val="009E105A"/>
    <w:rsid w:val="009E1086"/>
    <w:rsid w:val="009E12B1"/>
    <w:rsid w:val="009E1920"/>
    <w:rsid w:val="009E2252"/>
    <w:rsid w:val="009E229D"/>
    <w:rsid w:val="009E23D7"/>
    <w:rsid w:val="009E2426"/>
    <w:rsid w:val="009E285D"/>
    <w:rsid w:val="009E29E4"/>
    <w:rsid w:val="009E2C70"/>
    <w:rsid w:val="009E2CAD"/>
    <w:rsid w:val="009E341A"/>
    <w:rsid w:val="009E34E0"/>
    <w:rsid w:val="009E43D3"/>
    <w:rsid w:val="009E44DC"/>
    <w:rsid w:val="009E4704"/>
    <w:rsid w:val="009E4ED9"/>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336"/>
    <w:rsid w:val="00A15513"/>
    <w:rsid w:val="00A15631"/>
    <w:rsid w:val="00A158B7"/>
    <w:rsid w:val="00A15B0B"/>
    <w:rsid w:val="00A16255"/>
    <w:rsid w:val="00A1680D"/>
    <w:rsid w:val="00A16880"/>
    <w:rsid w:val="00A16B5E"/>
    <w:rsid w:val="00A16BA1"/>
    <w:rsid w:val="00A17853"/>
    <w:rsid w:val="00A179AA"/>
    <w:rsid w:val="00A17BAF"/>
    <w:rsid w:val="00A17E1A"/>
    <w:rsid w:val="00A17E1B"/>
    <w:rsid w:val="00A20079"/>
    <w:rsid w:val="00A200A4"/>
    <w:rsid w:val="00A20A18"/>
    <w:rsid w:val="00A20A55"/>
    <w:rsid w:val="00A20CD8"/>
    <w:rsid w:val="00A20E00"/>
    <w:rsid w:val="00A211B0"/>
    <w:rsid w:val="00A21CFE"/>
    <w:rsid w:val="00A2275F"/>
    <w:rsid w:val="00A22942"/>
    <w:rsid w:val="00A22948"/>
    <w:rsid w:val="00A2294A"/>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4D02"/>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8CE"/>
    <w:rsid w:val="00A45BEC"/>
    <w:rsid w:val="00A466BF"/>
    <w:rsid w:val="00A46798"/>
    <w:rsid w:val="00A47079"/>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4FD"/>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112"/>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117"/>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574"/>
    <w:rsid w:val="00A85C1A"/>
    <w:rsid w:val="00A86868"/>
    <w:rsid w:val="00A868C1"/>
    <w:rsid w:val="00A86E08"/>
    <w:rsid w:val="00A873ED"/>
    <w:rsid w:val="00A8775A"/>
    <w:rsid w:val="00A900D4"/>
    <w:rsid w:val="00A90260"/>
    <w:rsid w:val="00A908ED"/>
    <w:rsid w:val="00A90EFA"/>
    <w:rsid w:val="00A9101E"/>
    <w:rsid w:val="00A912FE"/>
    <w:rsid w:val="00A9160C"/>
    <w:rsid w:val="00A9178F"/>
    <w:rsid w:val="00A9192E"/>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A86"/>
    <w:rsid w:val="00AA4C19"/>
    <w:rsid w:val="00AA4EAB"/>
    <w:rsid w:val="00AA5089"/>
    <w:rsid w:val="00AA7000"/>
    <w:rsid w:val="00AA78DC"/>
    <w:rsid w:val="00AA7D3B"/>
    <w:rsid w:val="00AB0034"/>
    <w:rsid w:val="00AB01A2"/>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49A"/>
    <w:rsid w:val="00AB4733"/>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58A"/>
    <w:rsid w:val="00AC2764"/>
    <w:rsid w:val="00AC330E"/>
    <w:rsid w:val="00AC36E4"/>
    <w:rsid w:val="00AC3958"/>
    <w:rsid w:val="00AC3AFB"/>
    <w:rsid w:val="00AC4B84"/>
    <w:rsid w:val="00AC5218"/>
    <w:rsid w:val="00AC58F7"/>
    <w:rsid w:val="00AC5EE6"/>
    <w:rsid w:val="00AC693F"/>
    <w:rsid w:val="00AC74DB"/>
    <w:rsid w:val="00AC775C"/>
    <w:rsid w:val="00AC7ABD"/>
    <w:rsid w:val="00AD03B7"/>
    <w:rsid w:val="00AD058F"/>
    <w:rsid w:val="00AD0927"/>
    <w:rsid w:val="00AD138F"/>
    <w:rsid w:val="00AD2705"/>
    <w:rsid w:val="00AD2846"/>
    <w:rsid w:val="00AD2F72"/>
    <w:rsid w:val="00AD2FD1"/>
    <w:rsid w:val="00AD31C4"/>
    <w:rsid w:val="00AD3509"/>
    <w:rsid w:val="00AD36A2"/>
    <w:rsid w:val="00AD3F11"/>
    <w:rsid w:val="00AD44B1"/>
    <w:rsid w:val="00AD47E4"/>
    <w:rsid w:val="00AD4A09"/>
    <w:rsid w:val="00AD4C41"/>
    <w:rsid w:val="00AD4F62"/>
    <w:rsid w:val="00AD5082"/>
    <w:rsid w:val="00AD519B"/>
    <w:rsid w:val="00AD55B1"/>
    <w:rsid w:val="00AD5742"/>
    <w:rsid w:val="00AD57AB"/>
    <w:rsid w:val="00AD5F3B"/>
    <w:rsid w:val="00AD60B7"/>
    <w:rsid w:val="00AD75C1"/>
    <w:rsid w:val="00AD7756"/>
    <w:rsid w:val="00AE0047"/>
    <w:rsid w:val="00AE0148"/>
    <w:rsid w:val="00AE127C"/>
    <w:rsid w:val="00AE17E5"/>
    <w:rsid w:val="00AE1A79"/>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56E"/>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5B0"/>
    <w:rsid w:val="00B12C19"/>
    <w:rsid w:val="00B1348B"/>
    <w:rsid w:val="00B13801"/>
    <w:rsid w:val="00B138E3"/>
    <w:rsid w:val="00B13B32"/>
    <w:rsid w:val="00B13F43"/>
    <w:rsid w:val="00B14020"/>
    <w:rsid w:val="00B1444C"/>
    <w:rsid w:val="00B145CA"/>
    <w:rsid w:val="00B14D84"/>
    <w:rsid w:val="00B14DB0"/>
    <w:rsid w:val="00B15153"/>
    <w:rsid w:val="00B152AB"/>
    <w:rsid w:val="00B15507"/>
    <w:rsid w:val="00B1587B"/>
    <w:rsid w:val="00B15BEC"/>
    <w:rsid w:val="00B15C18"/>
    <w:rsid w:val="00B15D33"/>
    <w:rsid w:val="00B15D8D"/>
    <w:rsid w:val="00B15D94"/>
    <w:rsid w:val="00B1640D"/>
    <w:rsid w:val="00B166F5"/>
    <w:rsid w:val="00B16778"/>
    <w:rsid w:val="00B16C49"/>
    <w:rsid w:val="00B16CAF"/>
    <w:rsid w:val="00B1708F"/>
    <w:rsid w:val="00B1711F"/>
    <w:rsid w:val="00B17337"/>
    <w:rsid w:val="00B174EA"/>
    <w:rsid w:val="00B17563"/>
    <w:rsid w:val="00B17635"/>
    <w:rsid w:val="00B17638"/>
    <w:rsid w:val="00B17E08"/>
    <w:rsid w:val="00B17E6D"/>
    <w:rsid w:val="00B20011"/>
    <w:rsid w:val="00B207DC"/>
    <w:rsid w:val="00B20AEB"/>
    <w:rsid w:val="00B216A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852"/>
    <w:rsid w:val="00B33DCB"/>
    <w:rsid w:val="00B348D0"/>
    <w:rsid w:val="00B34D60"/>
    <w:rsid w:val="00B34EA2"/>
    <w:rsid w:val="00B35390"/>
    <w:rsid w:val="00B35BD7"/>
    <w:rsid w:val="00B36235"/>
    <w:rsid w:val="00B36343"/>
    <w:rsid w:val="00B36A38"/>
    <w:rsid w:val="00B36EF5"/>
    <w:rsid w:val="00B37D68"/>
    <w:rsid w:val="00B40495"/>
    <w:rsid w:val="00B404F0"/>
    <w:rsid w:val="00B42999"/>
    <w:rsid w:val="00B42CB8"/>
    <w:rsid w:val="00B43159"/>
    <w:rsid w:val="00B4340B"/>
    <w:rsid w:val="00B4354A"/>
    <w:rsid w:val="00B43728"/>
    <w:rsid w:val="00B43A2F"/>
    <w:rsid w:val="00B43BBC"/>
    <w:rsid w:val="00B442E0"/>
    <w:rsid w:val="00B44521"/>
    <w:rsid w:val="00B4481D"/>
    <w:rsid w:val="00B448D0"/>
    <w:rsid w:val="00B44C73"/>
    <w:rsid w:val="00B45370"/>
    <w:rsid w:val="00B453D4"/>
    <w:rsid w:val="00B456AB"/>
    <w:rsid w:val="00B457FD"/>
    <w:rsid w:val="00B45A24"/>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6A"/>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42F"/>
    <w:rsid w:val="00B81939"/>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0782"/>
    <w:rsid w:val="00B91459"/>
    <w:rsid w:val="00B915C9"/>
    <w:rsid w:val="00B916F2"/>
    <w:rsid w:val="00B91C84"/>
    <w:rsid w:val="00B91F6E"/>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A21"/>
    <w:rsid w:val="00BB034F"/>
    <w:rsid w:val="00BB0AD8"/>
    <w:rsid w:val="00BB1E52"/>
    <w:rsid w:val="00BB2334"/>
    <w:rsid w:val="00BB2650"/>
    <w:rsid w:val="00BB3542"/>
    <w:rsid w:val="00BB36D4"/>
    <w:rsid w:val="00BB3D84"/>
    <w:rsid w:val="00BB3F31"/>
    <w:rsid w:val="00BB4586"/>
    <w:rsid w:val="00BB4E48"/>
    <w:rsid w:val="00BB4EF5"/>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6EF"/>
    <w:rsid w:val="00BC3AC7"/>
    <w:rsid w:val="00BC5A02"/>
    <w:rsid w:val="00BC5FCE"/>
    <w:rsid w:val="00BC60A7"/>
    <w:rsid w:val="00BC6107"/>
    <w:rsid w:val="00BC6300"/>
    <w:rsid w:val="00BC70F0"/>
    <w:rsid w:val="00BC7173"/>
    <w:rsid w:val="00BC7F80"/>
    <w:rsid w:val="00BD039D"/>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901"/>
    <w:rsid w:val="00BD4C37"/>
    <w:rsid w:val="00BD5522"/>
    <w:rsid w:val="00BD5AAD"/>
    <w:rsid w:val="00BD6EB1"/>
    <w:rsid w:val="00BD72A6"/>
    <w:rsid w:val="00BD7494"/>
    <w:rsid w:val="00BD7CAE"/>
    <w:rsid w:val="00BD7D2A"/>
    <w:rsid w:val="00BD7DE5"/>
    <w:rsid w:val="00BE0057"/>
    <w:rsid w:val="00BE0093"/>
    <w:rsid w:val="00BE00D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CA0"/>
    <w:rsid w:val="00BE3D55"/>
    <w:rsid w:val="00BE3DDE"/>
    <w:rsid w:val="00BE4D18"/>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78E"/>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3CCA"/>
    <w:rsid w:val="00C041A1"/>
    <w:rsid w:val="00C043E7"/>
    <w:rsid w:val="00C04446"/>
    <w:rsid w:val="00C0457B"/>
    <w:rsid w:val="00C0528B"/>
    <w:rsid w:val="00C0595F"/>
    <w:rsid w:val="00C059D0"/>
    <w:rsid w:val="00C05B3C"/>
    <w:rsid w:val="00C05D7D"/>
    <w:rsid w:val="00C06B9B"/>
    <w:rsid w:val="00C0772D"/>
    <w:rsid w:val="00C07849"/>
    <w:rsid w:val="00C07A74"/>
    <w:rsid w:val="00C07E9D"/>
    <w:rsid w:val="00C104A3"/>
    <w:rsid w:val="00C10529"/>
    <w:rsid w:val="00C10532"/>
    <w:rsid w:val="00C10922"/>
    <w:rsid w:val="00C10A8D"/>
    <w:rsid w:val="00C10C58"/>
    <w:rsid w:val="00C10CE7"/>
    <w:rsid w:val="00C10D0F"/>
    <w:rsid w:val="00C10E21"/>
    <w:rsid w:val="00C10E50"/>
    <w:rsid w:val="00C11D2F"/>
    <w:rsid w:val="00C11D47"/>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B92"/>
    <w:rsid w:val="00C17D70"/>
    <w:rsid w:val="00C17EB6"/>
    <w:rsid w:val="00C201A1"/>
    <w:rsid w:val="00C20255"/>
    <w:rsid w:val="00C208BB"/>
    <w:rsid w:val="00C20A79"/>
    <w:rsid w:val="00C2166C"/>
    <w:rsid w:val="00C21AE7"/>
    <w:rsid w:val="00C21B8A"/>
    <w:rsid w:val="00C21BAF"/>
    <w:rsid w:val="00C226F1"/>
    <w:rsid w:val="00C22834"/>
    <w:rsid w:val="00C22FBB"/>
    <w:rsid w:val="00C2303F"/>
    <w:rsid w:val="00C2365C"/>
    <w:rsid w:val="00C23B2D"/>
    <w:rsid w:val="00C23D12"/>
    <w:rsid w:val="00C23E4B"/>
    <w:rsid w:val="00C241F6"/>
    <w:rsid w:val="00C24913"/>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2785"/>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4DC1"/>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743"/>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4B"/>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4BE"/>
    <w:rsid w:val="00C86605"/>
    <w:rsid w:val="00C86758"/>
    <w:rsid w:val="00C86CE1"/>
    <w:rsid w:val="00C86CF9"/>
    <w:rsid w:val="00C8748F"/>
    <w:rsid w:val="00C87658"/>
    <w:rsid w:val="00C9013A"/>
    <w:rsid w:val="00C9013D"/>
    <w:rsid w:val="00C9025D"/>
    <w:rsid w:val="00C90357"/>
    <w:rsid w:val="00C90E89"/>
    <w:rsid w:val="00C91209"/>
    <w:rsid w:val="00C91381"/>
    <w:rsid w:val="00C91B36"/>
    <w:rsid w:val="00C91C1E"/>
    <w:rsid w:val="00C92780"/>
    <w:rsid w:val="00C92AFE"/>
    <w:rsid w:val="00C92E39"/>
    <w:rsid w:val="00C9313C"/>
    <w:rsid w:val="00C93B69"/>
    <w:rsid w:val="00C94BE5"/>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295E"/>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0EE3"/>
    <w:rsid w:val="00CE1300"/>
    <w:rsid w:val="00CE1480"/>
    <w:rsid w:val="00CE17F1"/>
    <w:rsid w:val="00CE1B68"/>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80A"/>
    <w:rsid w:val="00D03906"/>
    <w:rsid w:val="00D03D0E"/>
    <w:rsid w:val="00D03DB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10"/>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0CA"/>
    <w:rsid w:val="00D31B8C"/>
    <w:rsid w:val="00D322A6"/>
    <w:rsid w:val="00D3339A"/>
    <w:rsid w:val="00D335F4"/>
    <w:rsid w:val="00D33612"/>
    <w:rsid w:val="00D339DF"/>
    <w:rsid w:val="00D33B42"/>
    <w:rsid w:val="00D33CB0"/>
    <w:rsid w:val="00D34883"/>
    <w:rsid w:val="00D348F8"/>
    <w:rsid w:val="00D34F29"/>
    <w:rsid w:val="00D352EE"/>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444"/>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334"/>
    <w:rsid w:val="00D56951"/>
    <w:rsid w:val="00D56BFA"/>
    <w:rsid w:val="00D573CD"/>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051"/>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54C"/>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A79F9"/>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1E66"/>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47"/>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428"/>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39E"/>
    <w:rsid w:val="00E25874"/>
    <w:rsid w:val="00E2588E"/>
    <w:rsid w:val="00E25C90"/>
    <w:rsid w:val="00E25E34"/>
    <w:rsid w:val="00E260D2"/>
    <w:rsid w:val="00E26A1E"/>
    <w:rsid w:val="00E26D0B"/>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3D86"/>
    <w:rsid w:val="00E344F0"/>
    <w:rsid w:val="00E34E45"/>
    <w:rsid w:val="00E3516F"/>
    <w:rsid w:val="00E360E9"/>
    <w:rsid w:val="00E363AE"/>
    <w:rsid w:val="00E3641E"/>
    <w:rsid w:val="00E3678D"/>
    <w:rsid w:val="00E368B2"/>
    <w:rsid w:val="00E37458"/>
    <w:rsid w:val="00E37905"/>
    <w:rsid w:val="00E37CDB"/>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582"/>
    <w:rsid w:val="00E50E70"/>
    <w:rsid w:val="00E51068"/>
    <w:rsid w:val="00E51138"/>
    <w:rsid w:val="00E513A9"/>
    <w:rsid w:val="00E515C9"/>
    <w:rsid w:val="00E51678"/>
    <w:rsid w:val="00E517D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246"/>
    <w:rsid w:val="00E55430"/>
    <w:rsid w:val="00E55446"/>
    <w:rsid w:val="00E55662"/>
    <w:rsid w:val="00E556A3"/>
    <w:rsid w:val="00E558D2"/>
    <w:rsid w:val="00E55A71"/>
    <w:rsid w:val="00E55D20"/>
    <w:rsid w:val="00E5648B"/>
    <w:rsid w:val="00E566D3"/>
    <w:rsid w:val="00E56C66"/>
    <w:rsid w:val="00E56CFF"/>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27D5"/>
    <w:rsid w:val="00E62A54"/>
    <w:rsid w:val="00E62E41"/>
    <w:rsid w:val="00E62FD1"/>
    <w:rsid w:val="00E638E2"/>
    <w:rsid w:val="00E63B4E"/>
    <w:rsid w:val="00E647AF"/>
    <w:rsid w:val="00E64B73"/>
    <w:rsid w:val="00E6567A"/>
    <w:rsid w:val="00E65B3A"/>
    <w:rsid w:val="00E65F46"/>
    <w:rsid w:val="00E66A88"/>
    <w:rsid w:val="00E672E7"/>
    <w:rsid w:val="00E67AF3"/>
    <w:rsid w:val="00E67EA8"/>
    <w:rsid w:val="00E706BA"/>
    <w:rsid w:val="00E709A1"/>
    <w:rsid w:val="00E70A4E"/>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7FC"/>
    <w:rsid w:val="00E810B8"/>
    <w:rsid w:val="00E811EE"/>
    <w:rsid w:val="00E8126E"/>
    <w:rsid w:val="00E81940"/>
    <w:rsid w:val="00E81ED3"/>
    <w:rsid w:val="00E820A6"/>
    <w:rsid w:val="00E82191"/>
    <w:rsid w:val="00E82D0B"/>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87C"/>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0A"/>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D5"/>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8EF"/>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C7F03"/>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AEF"/>
    <w:rsid w:val="00ED2B60"/>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4B0"/>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4F43"/>
    <w:rsid w:val="00EF5075"/>
    <w:rsid w:val="00EF517D"/>
    <w:rsid w:val="00EF5229"/>
    <w:rsid w:val="00EF5544"/>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A6B"/>
    <w:rsid w:val="00F33B8C"/>
    <w:rsid w:val="00F33BFF"/>
    <w:rsid w:val="00F363C2"/>
    <w:rsid w:val="00F36849"/>
    <w:rsid w:val="00F3698A"/>
    <w:rsid w:val="00F36E43"/>
    <w:rsid w:val="00F3739C"/>
    <w:rsid w:val="00F37AD0"/>
    <w:rsid w:val="00F37EF0"/>
    <w:rsid w:val="00F37F1E"/>
    <w:rsid w:val="00F404B3"/>
    <w:rsid w:val="00F4057F"/>
    <w:rsid w:val="00F408F8"/>
    <w:rsid w:val="00F40A30"/>
    <w:rsid w:val="00F4102F"/>
    <w:rsid w:val="00F41322"/>
    <w:rsid w:val="00F413A3"/>
    <w:rsid w:val="00F41954"/>
    <w:rsid w:val="00F41C07"/>
    <w:rsid w:val="00F41E85"/>
    <w:rsid w:val="00F4207B"/>
    <w:rsid w:val="00F42BBA"/>
    <w:rsid w:val="00F431D1"/>
    <w:rsid w:val="00F43FFF"/>
    <w:rsid w:val="00F44312"/>
    <w:rsid w:val="00F44C26"/>
    <w:rsid w:val="00F44F42"/>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07B"/>
    <w:rsid w:val="00F52DEA"/>
    <w:rsid w:val="00F532F3"/>
    <w:rsid w:val="00F534AE"/>
    <w:rsid w:val="00F53638"/>
    <w:rsid w:val="00F53AF8"/>
    <w:rsid w:val="00F54442"/>
    <w:rsid w:val="00F54569"/>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C39"/>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5509"/>
    <w:rsid w:val="00F759EB"/>
    <w:rsid w:val="00F76160"/>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00E"/>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3F6C"/>
    <w:rsid w:val="00FB4200"/>
    <w:rsid w:val="00FB4236"/>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710596C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8F8"/>
    <w:rPr>
      <w:rFonts w:ascii="Times New Roman" w:eastAsia="Times New Roman" w:hAnsi="Times New Roman" w:cs="Times New Roman"/>
      <w:lang w:eastAsia="nb-NO"/>
    </w:rPr>
  </w:style>
  <w:style w:type="paragraph" w:styleId="Overskrift1">
    <w:name w:val="heading 1"/>
    <w:aliases w:val="Heading V,TF-Overskrift 1"/>
    <w:basedOn w:val="Normal"/>
    <w:next w:val="Normal"/>
    <w:link w:val="Overskrift1Tegn"/>
    <w:qFormat/>
    <w:rsid w:val="00E50582"/>
    <w:pPr>
      <w:keepNext/>
      <w:keepLines/>
      <w:spacing w:before="600" w:after="240"/>
      <w:outlineLvl w:val="0"/>
    </w:pPr>
    <w:rPr>
      <w:rFonts w:ascii="Arial" w:hAnsi="Arial" w:cs="Arial"/>
      <w:bCs/>
      <w:kern w:val="28"/>
      <w:sz w:val="36"/>
      <w:szCs w:val="26"/>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hAnsi="Arial" w:cs="Arial"/>
      <w:b/>
      <w:bCs/>
      <w:sz w:val="28"/>
      <w:szCs w:val="28"/>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hAnsi="Arial" w:cs="Arial"/>
      <w:b/>
      <w:bCs/>
      <w:i/>
      <w:iCs/>
      <w:szCs w:val="22"/>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hAnsi="Arial" w:cs="Arial"/>
      <w:szCs w:val="22"/>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hAnsi="Arial" w:cs="Arial"/>
      <w:i/>
      <w:iCs/>
      <w:szCs w:val="22"/>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hAnsi="Arial" w:cs="Arial"/>
      <w:sz w:val="20"/>
      <w:szCs w:val="20"/>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hAnsi="Arial" w:cs="Arial"/>
      <w:i/>
      <w:iCs/>
      <w:sz w:val="20"/>
      <w:szCs w:val="20"/>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hAnsi="Arial"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unhideWhenUsed/>
    <w:rsid w:val="00FA0407"/>
    <w:pPr>
      <w:spacing w:before="100" w:beforeAutospacing="1" w:after="100" w:afterAutospacing="1"/>
    </w:p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cs="Arial"/>
      <w:sz w:val="20"/>
      <w:szCs w:val="20"/>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cs="Arial"/>
      <w:sz w:val="20"/>
      <w:szCs w:val="20"/>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hAnsi="Calibri" w:cs="Arial"/>
      <w:b/>
      <w:bCs/>
      <w:sz w:val="20"/>
      <w:szCs w:val="20"/>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hAnsi="Calibri" w:cs="Arial"/>
      <w:sz w:val="20"/>
      <w:szCs w:val="20"/>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hAnsi="Calibri" w:cs="Arial"/>
      <w:i/>
      <w:iCs/>
      <w:sz w:val="20"/>
      <w:szCs w:val="20"/>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hAnsi="Calibri" w:cs="Arial"/>
      <w:sz w:val="18"/>
      <w:szCs w:val="18"/>
    </w:rPr>
  </w:style>
  <w:style w:type="paragraph" w:styleId="INNH5">
    <w:name w:val="toc 5"/>
    <w:basedOn w:val="Normal"/>
    <w:next w:val="Normal"/>
    <w:autoRedefine/>
    <w:uiPriority w:val="39"/>
    <w:rsid w:val="00BD2BE3"/>
    <w:pPr>
      <w:keepLines/>
      <w:widowControl w:val="0"/>
      <w:ind w:left="880"/>
    </w:pPr>
    <w:rPr>
      <w:rFonts w:ascii="Calibri" w:hAnsi="Calibri" w:cs="Arial"/>
      <w:sz w:val="18"/>
      <w:szCs w:val="18"/>
    </w:rPr>
  </w:style>
  <w:style w:type="paragraph" w:styleId="INNH6">
    <w:name w:val="toc 6"/>
    <w:basedOn w:val="Normal"/>
    <w:next w:val="Normal"/>
    <w:autoRedefine/>
    <w:uiPriority w:val="39"/>
    <w:rsid w:val="00BD2BE3"/>
    <w:pPr>
      <w:keepLines/>
      <w:widowControl w:val="0"/>
      <w:ind w:left="1100"/>
    </w:pPr>
    <w:rPr>
      <w:rFonts w:ascii="Calibri" w:hAnsi="Calibri" w:cs="Arial"/>
      <w:sz w:val="18"/>
      <w:szCs w:val="18"/>
    </w:rPr>
  </w:style>
  <w:style w:type="paragraph" w:styleId="INNH7">
    <w:name w:val="toc 7"/>
    <w:basedOn w:val="Normal"/>
    <w:next w:val="Normal"/>
    <w:autoRedefine/>
    <w:uiPriority w:val="39"/>
    <w:rsid w:val="00BD2BE3"/>
    <w:pPr>
      <w:keepLines/>
      <w:widowControl w:val="0"/>
      <w:ind w:left="1320"/>
    </w:pPr>
    <w:rPr>
      <w:rFonts w:ascii="Calibri" w:hAnsi="Calibri" w:cs="Arial"/>
      <w:sz w:val="18"/>
      <w:szCs w:val="18"/>
    </w:rPr>
  </w:style>
  <w:style w:type="paragraph" w:styleId="INNH8">
    <w:name w:val="toc 8"/>
    <w:basedOn w:val="Normal"/>
    <w:next w:val="Normal"/>
    <w:autoRedefine/>
    <w:uiPriority w:val="39"/>
    <w:rsid w:val="00BD2BE3"/>
    <w:pPr>
      <w:keepLines/>
      <w:widowControl w:val="0"/>
      <w:ind w:left="1540"/>
    </w:pPr>
    <w:rPr>
      <w:rFonts w:ascii="Calibri" w:hAnsi="Calibri" w:cs="Arial"/>
      <w:sz w:val="18"/>
      <w:szCs w:val="18"/>
    </w:rPr>
  </w:style>
  <w:style w:type="paragraph" w:styleId="INNH9">
    <w:name w:val="toc 9"/>
    <w:basedOn w:val="Normal"/>
    <w:next w:val="Normal"/>
    <w:autoRedefine/>
    <w:uiPriority w:val="39"/>
    <w:rsid w:val="00BD2BE3"/>
    <w:pPr>
      <w:keepLines/>
      <w:widowControl w:val="0"/>
      <w:ind w:left="1760"/>
    </w:pPr>
    <w:rPr>
      <w:rFonts w:ascii="Calibri" w:hAnsi="Calibri" w:cs="Arial"/>
      <w:sz w:val="18"/>
      <w:szCs w:val="18"/>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hAnsi="Arial" w:cs="Arial"/>
      <w:sz w:val="18"/>
      <w:szCs w:val="18"/>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hAnsi="Arial" w:cs="Arial"/>
      <w:szCs w:val="22"/>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hAnsi="Tahoma" w:cs="Tahoma"/>
      <w:sz w:val="16"/>
      <w:szCs w:val="16"/>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hAnsi="Arial" w:cs="Arial"/>
      <w:i/>
      <w:iCs/>
      <w:szCs w:val="22"/>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hAnsi="Arial" w:cs="Arial"/>
      <w:b/>
      <w:bCs/>
      <w:sz w:val="28"/>
      <w:szCs w:val="28"/>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hAnsi="Courier New" w:cs="Courier New"/>
      <w:szCs w:val="22"/>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hAnsi="Arial" w:cs="Arial"/>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hAnsi="Arial" w:cs="Arial"/>
      <w:b/>
      <w:bCs/>
      <w:szCs w:val="22"/>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hAnsi="Arial" w:cs="Arial"/>
      <w:szCs w:val="22"/>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hAnsi="Arial" w:cs="Arial"/>
      <w:szCs w:val="22"/>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hAnsi="Arial" w:cs="Arial"/>
      <w:i/>
      <w:iCs/>
      <w:szCs w:val="22"/>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hAnsi="Arial" w:cs="Arial"/>
      <w:szCs w:val="22"/>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hAnsi="Arial" w:cs="Arial"/>
      <w:szCs w:val="22"/>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hAnsi="Arial" w:cs="Arial"/>
      <w:szCs w:val="22"/>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hAnsi="Arial" w:cs="Arial"/>
      <w:szCs w:val="22"/>
    </w:rPr>
  </w:style>
  <w:style w:type="paragraph" w:customStyle="1" w:styleId="liste">
    <w:name w:val="liste"/>
    <w:basedOn w:val="Normal"/>
    <w:rsid w:val="00BD2BE3"/>
    <w:pPr>
      <w:widowControl w:val="0"/>
      <w:numPr>
        <w:numId w:val="8"/>
      </w:numPr>
      <w:autoSpaceDE w:val="0"/>
      <w:autoSpaceDN w:val="0"/>
      <w:adjustRightInd w:val="0"/>
      <w:spacing w:after="60"/>
    </w:pPr>
    <w:rPr>
      <w:rFonts w:ascii="Arial" w:hAnsi="Arial" w:cs="Arial"/>
      <w:szCs w:val="22"/>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hAnsi="Arial" w:cs="Arial"/>
      <w:szCs w:val="22"/>
    </w:rPr>
  </w:style>
  <w:style w:type="paragraph" w:styleId="Vanliginnrykk">
    <w:name w:val="Normal Indent"/>
    <w:basedOn w:val="Normal"/>
    <w:semiHidden/>
    <w:rsid w:val="00BD2BE3"/>
    <w:pPr>
      <w:keepLines/>
      <w:widowControl w:val="0"/>
      <w:ind w:left="708"/>
    </w:pPr>
    <w:rPr>
      <w:rFonts w:ascii="Arial" w:hAnsi="Arial" w:cs="Arial"/>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hAnsi="Arial" w:cs="Arial"/>
      <w:szCs w:val="22"/>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hAnsi="Arial" w:cs="Arial"/>
      <w:szCs w:val="22"/>
    </w:rPr>
  </w:style>
  <w:style w:type="paragraph" w:customStyle="1" w:styleId="forord">
    <w:name w:val="forord"/>
    <w:basedOn w:val="Normal"/>
    <w:rsid w:val="00BD2BE3"/>
    <w:pPr>
      <w:widowControl w:val="0"/>
      <w:autoSpaceDE w:val="0"/>
      <w:autoSpaceDN w:val="0"/>
      <w:adjustRightInd w:val="0"/>
      <w:spacing w:after="120"/>
    </w:pPr>
    <w:rPr>
      <w:rFonts w:ascii="Arial" w:hAnsi="Arial" w:cs="Arial"/>
      <w:szCs w:val="22"/>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hAnsi="Arial" w:cs="Arial"/>
      <w:szCs w:val="22"/>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hAnsi="Tahoma" w:cs="Tahoma"/>
      <w:sz w:val="16"/>
      <w:szCs w:val="16"/>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hAnsi="Arial"/>
      <w:szCs w:val="22"/>
      <w:lang w:eastAsia="ar-SA"/>
    </w:rPr>
  </w:style>
  <w:style w:type="paragraph" w:customStyle="1" w:styleId="TableContents">
    <w:name w:val="Table Contents"/>
    <w:basedOn w:val="Normal"/>
    <w:rsid w:val="00BD2BE3"/>
    <w:pPr>
      <w:suppressLineNumbers/>
      <w:suppressAutoHyphens/>
    </w:pPr>
    <w:rPr>
      <w:rFonts w:ascii="Arial" w:hAnsi="Arial"/>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hAnsi="Arial" w:cs="Arial"/>
      <w:szCs w:val="22"/>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hAnsi="Arial" w:cs="Arial"/>
      <w:b/>
      <w:bCs/>
      <w:color w:val="FFFFFF"/>
      <w:sz w:val="34"/>
      <w:szCs w:val="34"/>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hAnsi="Arial"/>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customStyle="1" w:styleId="Ulstomtale5">
    <w:name w:val="Uløst omtale5"/>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StilDefault11pkt">
    <w:name w:val="Stil Default + 11 pkt"/>
    <w:basedOn w:val="Default"/>
    <w:rsid w:val="00EA6B0A"/>
    <w:pPr>
      <w:spacing w:before="120" w:after="120" w:line="276" w:lineRule="auto"/>
    </w:pPr>
    <w:rPr>
      <w:rFonts w:asciiTheme="minorHAnsi" w:eastAsiaTheme="minorEastAsia" w:hAnsiTheme="minorHAnsi" w:cstheme="minorBidi"/>
      <w:sz w:val="22"/>
    </w:rPr>
  </w:style>
  <w:style w:type="paragraph" w:customStyle="1" w:styleId="FeltInnrykk">
    <w:name w:val="FeltInnrykk"/>
    <w:basedOn w:val="Normal"/>
    <w:rsid w:val="00D352EE"/>
    <w:pPr>
      <w:ind w:left="35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50953534">
      <w:bodyDiv w:val="1"/>
      <w:marLeft w:val="0"/>
      <w:marRight w:val="0"/>
      <w:marTop w:val="0"/>
      <w:marBottom w:val="0"/>
      <w:divBdr>
        <w:top w:val="none" w:sz="0" w:space="0" w:color="auto"/>
        <w:left w:val="none" w:sz="0" w:space="0" w:color="auto"/>
        <w:bottom w:val="none" w:sz="0" w:space="0" w:color="auto"/>
        <w:right w:val="none" w:sz="0" w:space="0" w:color="auto"/>
      </w:divBdr>
    </w:div>
    <w:div w:id="160778917">
      <w:bodyDiv w:val="1"/>
      <w:marLeft w:val="0"/>
      <w:marRight w:val="0"/>
      <w:marTop w:val="0"/>
      <w:marBottom w:val="0"/>
      <w:divBdr>
        <w:top w:val="none" w:sz="0" w:space="0" w:color="auto"/>
        <w:left w:val="none" w:sz="0" w:space="0" w:color="auto"/>
        <w:bottom w:val="none" w:sz="0" w:space="0" w:color="auto"/>
        <w:right w:val="none" w:sz="0" w:space="0" w:color="auto"/>
      </w:divBdr>
    </w:div>
    <w:div w:id="241843660">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74428895">
      <w:bodyDiv w:val="1"/>
      <w:marLeft w:val="0"/>
      <w:marRight w:val="0"/>
      <w:marTop w:val="0"/>
      <w:marBottom w:val="0"/>
      <w:divBdr>
        <w:top w:val="none" w:sz="0" w:space="0" w:color="auto"/>
        <w:left w:val="none" w:sz="0" w:space="0" w:color="auto"/>
        <w:bottom w:val="none" w:sz="0" w:space="0" w:color="auto"/>
        <w:right w:val="none" w:sz="0" w:space="0" w:color="auto"/>
      </w:divBdr>
    </w:div>
    <w:div w:id="405491272">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855315565">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551267290">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11686195">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899631113">
      <w:bodyDiv w:val="1"/>
      <w:marLeft w:val="0"/>
      <w:marRight w:val="0"/>
      <w:marTop w:val="0"/>
      <w:marBottom w:val="0"/>
      <w:divBdr>
        <w:top w:val="none" w:sz="0" w:space="0" w:color="auto"/>
        <w:left w:val="none" w:sz="0" w:space="0" w:color="auto"/>
        <w:bottom w:val="none" w:sz="0" w:space="0" w:color="auto"/>
        <w:right w:val="none" w:sz="0" w:space="0" w:color="auto"/>
      </w:divBdr>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1974868480">
      <w:bodyDiv w:val="1"/>
      <w:marLeft w:val="0"/>
      <w:marRight w:val="0"/>
      <w:marTop w:val="0"/>
      <w:marBottom w:val="0"/>
      <w:divBdr>
        <w:top w:val="none" w:sz="0" w:space="0" w:color="auto"/>
        <w:left w:val="none" w:sz="0" w:space="0" w:color="auto"/>
        <w:bottom w:val="none" w:sz="0" w:space="0" w:color="auto"/>
        <w:right w:val="none" w:sz="0" w:space="0" w:color="auto"/>
      </w:divBdr>
    </w:div>
    <w:div w:id="2000617525">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6690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FT.FRA.invoice@mil.n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tPhaseArchiving xmlns="da53326e-c05a-414d-89aa-7b917e1d5adc">true</metPhaseArchiving>
    <metElementMulti xmlns="da53326e-c05a-414d-89aa-7b917e1d5adc"/>
    <clientQAStage xmlns="da53326e-c05a-414d-89aa-7b917e1d5adc" xsi:nil="true"/>
    <IconOverlay xmlns="http://schemas.microsoft.com/sharepoint/v4" xsi:nil="true"/>
    <metDocumentNumber xmlns="da53326e-c05a-414d-89aa-7b917e1d5adc" xsi:nil="true"/>
    <clientSupplier xmlns="da53326e-c05a-414d-89aa-7b917e1d5adc" xsi:nil="true"/>
    <clientArkivRefFMA xmlns="B7121451-784B-4E32-ADA9-14350EDA9065" xsi:nil="true"/>
    <clientArkivRefFD xmlns="B7121451-784B-4E32-ADA9-14350EDA9065" xsi:nil="true"/>
    <metDocumentType xmlns="da53326e-c05a-414d-89aa-7b917e1d5adc" xsi:nil="true"/>
    <metCopyToProjectRoom xmlns="da53326e-c05a-414d-89aa-7b917e1d5adc">true</metCopyToProjectRoom>
    <clientFagomraade xmlns="da53326e-c05a-414d-89aa-7b917e1d5adc" xsi:nil="true"/>
    <clientFIDactivity xmlns="da53326e-c05a-414d-89aa-7b917e1d5adc" xsi:nil="true"/>
    <clientContract xmlns="da53326e-c05a-414d-89aa-7b917e1d5a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sjektdokumenter" ma:contentTypeID="0x010100DA890E7745E04925A49E192ADEACC5A9008AC251C6986E884DADF72CE7FCBFEA74" ma:contentTypeVersion="1" ma:contentTypeDescription="Opprett et nytt dokument." ma:contentTypeScope="" ma:versionID="ec519e2e005b5f0cbd98a27a0e284946">
  <xsd:schema xmlns:xsd="http://www.w3.org/2001/XMLSchema" xmlns:xs="http://www.w3.org/2001/XMLSchema" xmlns:p="http://schemas.microsoft.com/office/2006/metadata/properties" xmlns:ns1="da53326e-c05a-414d-89aa-7b917e1d5adc" xmlns:ns3="B7121451-784B-4E32-ADA9-14350EDA9065" xmlns:ns4="http://schemas.microsoft.com/sharepoint/v4" targetNamespace="http://schemas.microsoft.com/office/2006/metadata/properties" ma:root="true" ma:fieldsID="ff5bdf6b44f76abc16241b5fa894357e" ns1:_="" ns3:_="" ns4:_="">
    <xsd:import namespace="da53326e-c05a-414d-89aa-7b917e1d5adc"/>
    <xsd:import namespace="B7121451-784B-4E32-ADA9-14350EDA9065"/>
    <xsd:import namespace="http://schemas.microsoft.com/sharepoint/v4"/>
    <xsd:element name="properties">
      <xsd:complexType>
        <xsd:sequence>
          <xsd:element name="documentManagement">
            <xsd:complexType>
              <xsd:all>
                <xsd:element ref="ns1:metDocumentNumber" minOccurs="0"/>
                <xsd:element ref="ns1:clientFIDactivity" minOccurs="0"/>
                <xsd:element ref="ns1:metElementMulti" minOccurs="0"/>
                <xsd:element ref="ns1:metDocumentType" minOccurs="0"/>
                <xsd:element ref="ns1:clientFagomraade" minOccurs="0"/>
                <xsd:element ref="ns1:clientSupplier" minOccurs="0"/>
                <xsd:element ref="ns1:clientContract" minOccurs="0"/>
                <xsd:element ref="ns1:clientQAStage" minOccurs="0"/>
                <xsd:element ref="ns1:metGenerateDocumentNumber" minOccurs="0"/>
                <xsd:element ref="ns1:metTemplateVersion" minOccurs="0"/>
                <xsd:element ref="ns1:metPhaseArchiving"/>
                <xsd:element ref="ns1:metCopyToProjectRoom"/>
                <xsd:element ref="ns3:metElementId" minOccurs="0"/>
                <xsd:element ref="ns3:clientArkivRefFD" minOccurs="0"/>
                <xsd:element ref="ns3:clientArkivRefFMA" minOccurs="0"/>
                <xsd:element ref="ns4:IconOverlay" minOccurs="0"/>
                <xsd:element ref="ns1: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53326e-c05a-414d-89aa-7b917e1d5adc" elementFormDefault="qualified">
    <xsd:import namespace="http://schemas.microsoft.com/office/2006/documentManagement/types"/>
    <xsd:import namespace="http://schemas.microsoft.com/office/infopath/2007/PartnerControls"/>
    <xsd:element name="metDocumentNumber" ma:index="0" nillable="true" ma:displayName="Dokumentnummer" ma:internalName="metDocumentNumber" ma:readOnly="false">
      <xsd:simpleType>
        <xsd:restriction base="dms:Text"/>
      </xsd:simpleType>
    </xsd:element>
    <xsd:element name="clientFIDactivity" ma:index="3" nillable="true" ma:displayName="FID aktivitetsnummer" ma:internalName="clientFIDactivity" ma:readOnly="false">
      <xsd:simpleType>
        <xsd:restriction base="dms:Text">
          <xsd:maxLength value="255"/>
        </xsd:restriction>
      </xsd:simpleType>
    </xsd:element>
    <xsd:element name="metElementMulti" ma:index="4" nillable="true" ma:displayName="Element" ma:list="ed9b6fe4-08e1-40f4-964b-7b6d1e92801f" ma:internalName="metElementMulti" ma:showField="Title" ma:web="b1f32c2a-a7d5-4794-b538-71bc1df8be80">
      <xsd:complexType>
        <xsd:complexContent>
          <xsd:extension base="dms:MultiChoiceLookup">
            <xsd:sequence>
              <xsd:element name="Value" type="dms:Lookup" maxOccurs="unbounded" minOccurs="0" nillable="true"/>
            </xsd:sequence>
          </xsd:extension>
        </xsd:complexContent>
      </xsd:complexType>
    </xsd:element>
    <xsd:element name="metDocumentType" ma:index="5" nillable="true" ma:displayName="Dokumenttype" ma:format="Dropdown" ma:internalName="metDocumentType" ma:readOnly="false">
      <xsd:simpleType>
        <xsd:restriction base="dms:Choice">
          <xsd:enumeration value="Endringsbeslutning"/>
          <xsd:enumeration value="Endringsforslag"/>
          <xsd:enumeration value="Kravdokument"/>
          <xsd:enumeration value="Leveransebeskrivelse"/>
          <xsd:enumeration value="Mal"/>
          <xsd:enumeration value="Notat"/>
          <xsd:enumeration value="Prosedyre"/>
          <xsd:enumeration value="Referat"/>
          <xsd:enumeration value="Regelverk"/>
          <xsd:enumeration value="Skriv"/>
          <xsd:enumeration value="Stillingsbeskrivelse"/>
          <xsd:enumeration value="Veileder"/>
        </xsd:restriction>
      </xsd:simpleType>
    </xsd:element>
    <xsd:element name="clientFagomraade" ma:index="6" nillable="true" ma:displayName="Fagområde" ma:internalName="clientFagomraade" ma:readOnly="false">
      <xsd:simpleType>
        <xsd:restriction base="dms:Text">
          <xsd:maxLength value="255"/>
        </xsd:restriction>
      </xsd:simpleType>
    </xsd:element>
    <xsd:element name="clientSupplier" ma:index="7" nillable="true" ma:displayName="Leverandør" ma:internalName="clientSupplier" ma:readOnly="false">
      <xsd:simpleType>
        <xsd:restriction base="dms:Text">
          <xsd:maxLength value="255"/>
        </xsd:restriction>
      </xsd:simpleType>
    </xsd:element>
    <xsd:element name="clientContract" ma:index="8" nillable="true" ma:displayName="Kontrakt" ma:internalName="clientContract" ma:readOnly="false">
      <xsd:simpleType>
        <xsd:restriction base="dms:Text">
          <xsd:maxLength value="255"/>
        </xsd:restriction>
      </xsd:simpleType>
    </xsd:element>
    <xsd:element name="clientQAStage" ma:index="9" nillable="true" ma:displayName="QA stage" ma:internalName="clientQAStage" ma:readOnly="false">
      <xsd:simpleType>
        <xsd:restriction base="dms:Text">
          <xsd:maxLength value="255"/>
        </xsd:restriction>
      </xsd:simpleType>
    </xsd:element>
    <xsd:element name="metGenerateDocumentNumber" ma:index="10" nillable="true" ma:displayName="Generer dokumentnummer" ma:internalName="metGenerateDocumentNumber" ma:readOnly="true">
      <xsd:simpleType>
        <xsd:restriction base="dms:Text"/>
      </xsd:simpleType>
    </xsd:element>
    <xsd:element name="metTemplateVersion" ma:index="11" nillable="true" ma:displayName="Template Version" ma:internalName="metTemplateVersion" ma:readOnly="true">
      <xsd:simpleType>
        <xsd:restriction base="dms:Text"/>
      </xsd:simpleType>
    </xsd:element>
    <xsd:element name="metPhaseArchiving" ma:index="12" ma:displayName="Fasearkivering" ma:default="1" ma:description="Sett til ja hvis dokument skal arkiveres i faseoverganger" ma:internalName="metPhaseArchiving" ma:readOnly="false">
      <xsd:simpleType>
        <xsd:restriction base="dms:Boolean"/>
      </xsd:simpleType>
    </xsd:element>
    <xsd:element name="metCopyToProjectRoom" ma:index="13" ma:displayName="Kopier til prosjektet" ma:default="1" ma:internalName="metCopyToProjectRoom" ma:readOnly="false">
      <xsd:simpleType>
        <xsd:restriction base="dms:Boolean"/>
      </xsd:simpleType>
    </xsd:element>
    <xsd:element name="SharedWithUsers" ma:index="2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121451-784B-4E32-ADA9-14350EDA9065" elementFormDefault="qualified">
    <xsd:import namespace="http://schemas.microsoft.com/office/2006/documentManagement/types"/>
    <xsd:import namespace="http://schemas.microsoft.com/office/infopath/2007/PartnerControls"/>
    <xsd:element name="metElementId" ma:index="20" nillable="true" ma:displayName="ElementId" ma:list="{ED9B6FE4-08E1-40F4-964B-7B6D1E92801F}" ma:internalName="metElementId" ma:readOnly="true" ma:showField="ID" ma:web="">
      <xsd:complexType>
        <xsd:complexContent>
          <xsd:extension base="dms:MultiChoiceLookup">
            <xsd:sequence>
              <xsd:element name="Value" type="dms:Lookup" maxOccurs="unbounded" minOccurs="0" nillable="true"/>
            </xsd:sequence>
          </xsd:extension>
        </xsd:complexContent>
      </xsd:complexType>
    </xsd:element>
    <xsd:element name="clientArkivRefFD" ma:index="21" nillable="true" ma:displayName="Arkiv ref. FD" ma:internalName="clientArkivRefFD">
      <xsd:simpleType>
        <xsd:restriction base="dms:Text">
          <xsd:maxLength value="255"/>
        </xsd:restriction>
      </xsd:simpleType>
    </xsd:element>
    <xsd:element name="clientArkivRefFMA" ma:index="22" nillable="true" ma:displayName="Arkiv ref. FMA" ma:internalName="clientArkivRefFM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nholdstype"/>
        <xsd:element ref="dc:title" minOccurs="0" maxOccurs="1" ma:index="2"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13287-8C13-4B63-ACE4-80A6DF764C39}">
  <ds:schemaRefs>
    <ds:schemaRef ds:uri="http://schemas.openxmlformats.org/officeDocument/2006/bibliography"/>
  </ds:schemaRefs>
</ds:datastoreItem>
</file>

<file path=customXml/itemProps2.xml><?xml version="1.0" encoding="utf-8"?>
<ds:datastoreItem xmlns:ds="http://schemas.openxmlformats.org/officeDocument/2006/customXml" ds:itemID="{2B5E16E2-8503-4243-AD33-669C3D5D466D}">
  <ds:schemaRefs>
    <ds:schemaRef ds:uri="http://schemas.microsoft.com/sharepoint/v3/contenttype/forms"/>
  </ds:schemaRefs>
</ds:datastoreItem>
</file>

<file path=customXml/itemProps3.xml><?xml version="1.0" encoding="utf-8"?>
<ds:datastoreItem xmlns:ds="http://schemas.openxmlformats.org/officeDocument/2006/customXml" ds:itemID="{8C6B2459-DB75-48D8-B6D4-C4499D012F89}">
  <ds:schemaRefs>
    <ds:schemaRef ds:uri="http://schemas.microsoft.com/office/2006/documentManagement/types"/>
    <ds:schemaRef ds:uri="B7121451-784B-4E32-ADA9-14350EDA9065"/>
    <ds:schemaRef ds:uri="http://purl.org/dc/dcmitype/"/>
    <ds:schemaRef ds:uri="http://schemas.microsoft.com/sharepoint/v4"/>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da53326e-c05a-414d-89aa-7b917e1d5adc"/>
    <ds:schemaRef ds:uri="http://purl.org/dc/terms/"/>
    <ds:schemaRef ds:uri="http://purl.org/dc/elements/1.1/"/>
  </ds:schemaRefs>
</ds:datastoreItem>
</file>

<file path=customXml/itemProps4.xml><?xml version="1.0" encoding="utf-8"?>
<ds:datastoreItem xmlns:ds="http://schemas.openxmlformats.org/officeDocument/2006/customXml" ds:itemID="{4A598D3F-3935-4D9E-BA36-DB4988224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53326e-c05a-414d-89aa-7b917e1d5adc"/>
    <ds:schemaRef ds:uri="B7121451-784B-4E32-ADA9-14350EDA906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4097</Words>
  <Characters>21720</Characters>
  <Application>Microsoft Office Word</Application>
  <DocSecurity>0</DocSecurity>
  <Lines>181</Lines>
  <Paragraphs>51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2024-05-24T12:22:00Z</dcterms:created>
  <dcterms:modified xsi:type="dcterms:W3CDTF">2024-11-11T09:08:00Z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0x010100DA890E7745E04925A49E192ADEACC5A9008AC251C6986E884DADF72CE7FCBFEA74</vt:lpwstr>
  </property>
  <property fmtid="{D5CDD505-2E9C-101B-9397-08002B2CF9AE}" pid="3" name="MSIP_Label_536d71ed-e286-42a1-8703-c1fd0ea2549c_Enabled">
    <vt:lpwstr>true</vt:lpwstr>
  </property>
  <property fmtid="{D5CDD505-2E9C-101B-9397-08002B2CF9AE}" pid="4" name="MSIP_Label_536d71ed-e286-42a1-8703-c1fd0ea2549c_SetDate">
    <vt:lpwstr>2024-04-19T06:27:39Z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f7d684b0-f290-4ed4-ab16-287c6a4534b1</vt:lpwstr>
  </property>
  <property fmtid="{D5CDD505-2E9C-101B-9397-08002B2CF9AE}" pid="9" name="MSIP_Label_536d71ed-e286-42a1-8703-c1fd0ea2549c_ContentBits">
    <vt:lpwstr>0</vt:lpwstr>
  </property>
</Properties>
</file>